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8A51" w14:textId="6428B5DC" w:rsidR="1C2AAFDC" w:rsidRDefault="1C2AAFDC" w:rsidP="1C2AAFDC">
      <w:r>
        <w:t xml:space="preserve">Proposed updates are in </w:t>
      </w:r>
      <w:r w:rsidRPr="1C2AAFDC">
        <w:rPr>
          <w:color w:val="FF0000"/>
        </w:rPr>
        <w:t>RED</w:t>
      </w:r>
      <w:r>
        <w:t>.</w:t>
      </w:r>
    </w:p>
    <w:p w14:paraId="1B53D3E7" w14:textId="625564CA" w:rsidR="2A29467C" w:rsidRDefault="36F3286E" w:rsidP="00EF24F2">
      <w:pPr>
        <w:pStyle w:val="Heading1"/>
        <w:rPr>
          <w:sz w:val="36"/>
          <w:szCs w:val="36"/>
        </w:rPr>
      </w:pPr>
      <w:r w:rsidRPr="1C2AAFDC">
        <w:rPr>
          <w:sz w:val="36"/>
          <w:szCs w:val="36"/>
        </w:rPr>
        <w:t xml:space="preserve">Re-Registering </w:t>
      </w:r>
      <w:r w:rsidR="714A4518" w:rsidRPr="1C2AAFDC">
        <w:rPr>
          <w:sz w:val="36"/>
          <w:szCs w:val="36"/>
        </w:rPr>
        <w:t xml:space="preserve">or Updating </w:t>
      </w:r>
      <w:r w:rsidRPr="1C2AAFDC">
        <w:rPr>
          <w:sz w:val="36"/>
          <w:szCs w:val="36"/>
        </w:rPr>
        <w:t>a Patron</w:t>
      </w:r>
    </w:p>
    <w:p w14:paraId="28C0AB93" w14:textId="2C125824" w:rsidR="2E868D75" w:rsidRDefault="2E868D75" w:rsidP="2A29467C">
      <w:pPr>
        <w:rPr>
          <w:sz w:val="24"/>
          <w:szCs w:val="24"/>
        </w:rPr>
      </w:pPr>
      <w:r w:rsidRPr="1835FA9A">
        <w:rPr>
          <w:sz w:val="24"/>
          <w:szCs w:val="24"/>
        </w:rPr>
        <w:t>Not all situations require creating a new library account. A patron may have an existing</w:t>
      </w:r>
      <w:r w:rsidR="4EC6D8C1" w:rsidRPr="1835FA9A">
        <w:rPr>
          <w:sz w:val="24"/>
          <w:szCs w:val="24"/>
        </w:rPr>
        <w:t xml:space="preserve"> CCS library</w:t>
      </w:r>
      <w:r w:rsidRPr="1835FA9A">
        <w:rPr>
          <w:sz w:val="24"/>
          <w:szCs w:val="24"/>
        </w:rPr>
        <w:t xml:space="preserve"> account but ha</w:t>
      </w:r>
      <w:r w:rsidR="373345D7" w:rsidRPr="1835FA9A">
        <w:rPr>
          <w:sz w:val="24"/>
          <w:szCs w:val="24"/>
        </w:rPr>
        <w:t>s</w:t>
      </w:r>
      <w:r w:rsidRPr="1835FA9A">
        <w:rPr>
          <w:sz w:val="24"/>
          <w:szCs w:val="24"/>
        </w:rPr>
        <w:t xml:space="preserve"> moved into your service area</w:t>
      </w:r>
      <w:r w:rsidR="20CC6548" w:rsidRPr="1835FA9A">
        <w:rPr>
          <w:sz w:val="24"/>
          <w:szCs w:val="24"/>
        </w:rPr>
        <w:t>.</w:t>
      </w:r>
      <w:r w:rsidRPr="1835FA9A">
        <w:rPr>
          <w:sz w:val="24"/>
          <w:szCs w:val="24"/>
        </w:rPr>
        <w:t xml:space="preserve"> </w:t>
      </w:r>
      <w:proofErr w:type="gramStart"/>
      <w:r w:rsidR="76ECBA8C" w:rsidRPr="1835FA9A">
        <w:rPr>
          <w:sz w:val="24"/>
          <w:szCs w:val="24"/>
        </w:rPr>
        <w:t>Or,</w:t>
      </w:r>
      <w:proofErr w:type="gramEnd"/>
      <w:r w:rsidR="76ECBA8C" w:rsidRPr="1835FA9A">
        <w:rPr>
          <w:sz w:val="24"/>
          <w:szCs w:val="24"/>
        </w:rPr>
        <w:t xml:space="preserve"> the patron is already a resident but</w:t>
      </w:r>
      <w:r w:rsidR="14B2509F" w:rsidRPr="1835FA9A">
        <w:rPr>
          <w:sz w:val="24"/>
          <w:szCs w:val="24"/>
        </w:rPr>
        <w:t xml:space="preserve"> ha</w:t>
      </w:r>
      <w:r w:rsidR="0D4B9721" w:rsidRPr="1835FA9A">
        <w:rPr>
          <w:sz w:val="24"/>
          <w:szCs w:val="24"/>
        </w:rPr>
        <w:t>s</w:t>
      </w:r>
      <w:r w:rsidR="14B2509F" w:rsidRPr="1835FA9A">
        <w:rPr>
          <w:sz w:val="24"/>
          <w:szCs w:val="24"/>
        </w:rPr>
        <w:t xml:space="preserve"> misplaced their card </w:t>
      </w:r>
      <w:r w:rsidRPr="1835FA9A">
        <w:rPr>
          <w:sz w:val="24"/>
          <w:szCs w:val="24"/>
        </w:rPr>
        <w:t>and require</w:t>
      </w:r>
      <w:r w:rsidR="105E4AD1" w:rsidRPr="1835FA9A">
        <w:rPr>
          <w:sz w:val="24"/>
          <w:szCs w:val="24"/>
        </w:rPr>
        <w:t>s</w:t>
      </w:r>
      <w:r w:rsidRPr="1835FA9A">
        <w:rPr>
          <w:sz w:val="24"/>
          <w:szCs w:val="24"/>
        </w:rPr>
        <w:t xml:space="preserve"> a new barcode.</w:t>
      </w:r>
      <w:r w:rsidR="433109AC" w:rsidRPr="1835FA9A">
        <w:rPr>
          <w:sz w:val="24"/>
          <w:szCs w:val="24"/>
        </w:rPr>
        <w:t xml:space="preserve"> In these situations, the patron should be </w:t>
      </w:r>
      <w:r w:rsidR="5035DA51" w:rsidRPr="1835FA9A">
        <w:rPr>
          <w:b/>
          <w:bCs/>
          <w:sz w:val="24"/>
          <w:szCs w:val="24"/>
        </w:rPr>
        <w:t>R</w:t>
      </w:r>
      <w:r w:rsidR="1233B9AA" w:rsidRPr="1835FA9A">
        <w:rPr>
          <w:b/>
          <w:bCs/>
          <w:sz w:val="24"/>
          <w:szCs w:val="24"/>
        </w:rPr>
        <w:t xml:space="preserve">E-REGISTERD </w:t>
      </w:r>
      <w:r w:rsidR="433109AC" w:rsidRPr="1835FA9A">
        <w:rPr>
          <w:sz w:val="24"/>
          <w:szCs w:val="24"/>
        </w:rPr>
        <w:t>under their existing account. Other times, the patron does not need a ne</w:t>
      </w:r>
      <w:r w:rsidR="3EE46294" w:rsidRPr="1835FA9A">
        <w:rPr>
          <w:sz w:val="24"/>
          <w:szCs w:val="24"/>
        </w:rPr>
        <w:t xml:space="preserve">w barcode, but rather just needs some of their </w:t>
      </w:r>
      <w:r w:rsidR="53319A00" w:rsidRPr="1835FA9A">
        <w:rPr>
          <w:sz w:val="24"/>
          <w:szCs w:val="24"/>
        </w:rPr>
        <w:t>account information</w:t>
      </w:r>
      <w:r w:rsidR="3EE46294" w:rsidRPr="1835FA9A">
        <w:rPr>
          <w:sz w:val="24"/>
          <w:szCs w:val="24"/>
        </w:rPr>
        <w:t xml:space="preserve"> updated – for example, they received a new phone number. In these situations, staff can just </w:t>
      </w:r>
      <w:r w:rsidR="52D16DAF" w:rsidRPr="1835FA9A">
        <w:rPr>
          <w:b/>
          <w:bCs/>
          <w:sz w:val="24"/>
          <w:szCs w:val="24"/>
        </w:rPr>
        <w:t>U</w:t>
      </w:r>
      <w:r w:rsidR="7C7F0044" w:rsidRPr="1835FA9A">
        <w:rPr>
          <w:b/>
          <w:bCs/>
          <w:sz w:val="24"/>
          <w:szCs w:val="24"/>
        </w:rPr>
        <w:t>PDATE</w:t>
      </w:r>
      <w:r w:rsidR="3EE46294" w:rsidRPr="1835FA9A">
        <w:rPr>
          <w:sz w:val="24"/>
          <w:szCs w:val="24"/>
        </w:rPr>
        <w:t xml:space="preserve"> the existing account with the corrected information. </w:t>
      </w:r>
    </w:p>
    <w:p w14:paraId="50466A17" w14:textId="36DFFC14" w:rsidR="4BE767DD" w:rsidRDefault="4BE767DD" w:rsidP="4BE767DD"/>
    <w:p w14:paraId="20F04E94" w14:textId="485C4414" w:rsidR="2E868D75" w:rsidRDefault="2E868D75" w:rsidP="2A29467C">
      <w:pPr>
        <w:pStyle w:val="Heading2"/>
        <w:rPr>
          <w:b/>
          <w:bCs/>
        </w:rPr>
      </w:pPr>
      <w:r w:rsidRPr="2A29467C">
        <w:rPr>
          <w:b/>
          <w:bCs/>
        </w:rPr>
        <w:t>Re-Registering a Patron</w:t>
      </w:r>
    </w:p>
    <w:p w14:paraId="06C04200" w14:textId="7B5E0BED" w:rsidR="36DCB7D6" w:rsidRDefault="52315647" w:rsidP="2F274DBB">
      <w:pPr>
        <w:rPr>
          <w:sz w:val="24"/>
          <w:szCs w:val="24"/>
        </w:rPr>
      </w:pPr>
      <w:r w:rsidRPr="2F274DBB">
        <w:rPr>
          <w:sz w:val="24"/>
          <w:szCs w:val="24"/>
        </w:rPr>
        <w:t xml:space="preserve">There will be times when a patron may </w:t>
      </w:r>
      <w:r w:rsidR="2897376A" w:rsidRPr="2F274DBB">
        <w:rPr>
          <w:sz w:val="24"/>
          <w:szCs w:val="24"/>
        </w:rPr>
        <w:t xml:space="preserve">come in for a library card and you find they already have a record in the database. These situations may include: </w:t>
      </w:r>
    </w:p>
    <w:p w14:paraId="3F72E9F2" w14:textId="0B9DBCA7" w:rsidR="2897376A" w:rsidRDefault="2897376A" w:rsidP="1835FA9A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sz w:val="24"/>
          <w:szCs w:val="24"/>
          <w:lang w:val="en"/>
        </w:rPr>
      </w:pPr>
      <w:r w:rsidRPr="1835FA9A">
        <w:rPr>
          <w:rFonts w:ascii="Calibri" w:eastAsia="Calibri" w:hAnsi="Calibri" w:cs="Calibri"/>
          <w:sz w:val="24"/>
          <w:szCs w:val="24"/>
          <w:lang w:val="en"/>
        </w:rPr>
        <w:t xml:space="preserve">The patron’s card </w:t>
      </w:r>
      <w:r w:rsidR="792DD249" w:rsidRPr="1835FA9A">
        <w:rPr>
          <w:rFonts w:ascii="Calibri" w:eastAsia="Calibri" w:hAnsi="Calibri" w:cs="Calibri"/>
          <w:sz w:val="24"/>
          <w:szCs w:val="24"/>
          <w:lang w:val="en"/>
        </w:rPr>
        <w:t>is</w:t>
      </w:r>
      <w:r w:rsidRPr="1835FA9A">
        <w:rPr>
          <w:rFonts w:ascii="Calibri" w:eastAsia="Calibri" w:hAnsi="Calibri" w:cs="Calibri"/>
          <w:sz w:val="24"/>
          <w:szCs w:val="24"/>
          <w:lang w:val="en"/>
        </w:rPr>
        <w:t xml:space="preserve"> lost or </w:t>
      </w:r>
      <w:r w:rsidR="516F51A8" w:rsidRPr="1835FA9A">
        <w:rPr>
          <w:rFonts w:ascii="Calibri" w:eastAsia="Calibri" w:hAnsi="Calibri" w:cs="Calibri"/>
          <w:sz w:val="24"/>
          <w:szCs w:val="24"/>
          <w:lang w:val="en"/>
        </w:rPr>
        <w:t xml:space="preserve">was </w:t>
      </w:r>
      <w:r w:rsidRPr="1835FA9A">
        <w:rPr>
          <w:rFonts w:ascii="Calibri" w:eastAsia="Calibri" w:hAnsi="Calibri" w:cs="Calibri"/>
          <w:sz w:val="24"/>
          <w:szCs w:val="24"/>
          <w:lang w:val="en"/>
        </w:rPr>
        <w:t>stolen and needs to be replaced with a new card.</w:t>
      </w:r>
    </w:p>
    <w:p w14:paraId="0171228B" w14:textId="48802772" w:rsidR="2897376A" w:rsidRDefault="2897376A" w:rsidP="1835FA9A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sz w:val="24"/>
          <w:szCs w:val="24"/>
          <w:lang w:val="en"/>
        </w:rPr>
      </w:pPr>
      <w:r w:rsidRPr="1835FA9A">
        <w:rPr>
          <w:rFonts w:ascii="Calibri" w:eastAsia="Calibri" w:hAnsi="Calibri" w:cs="Calibri"/>
          <w:sz w:val="24"/>
          <w:szCs w:val="24"/>
          <w:lang w:val="en"/>
        </w:rPr>
        <w:t xml:space="preserve">The patron has moved to your library </w:t>
      </w:r>
      <w:r w:rsidR="0CCE955D" w:rsidRPr="1835FA9A">
        <w:rPr>
          <w:rFonts w:ascii="Calibri" w:eastAsia="Calibri" w:hAnsi="Calibri" w:cs="Calibri"/>
          <w:sz w:val="24"/>
          <w:szCs w:val="24"/>
          <w:lang w:val="en"/>
        </w:rPr>
        <w:t>service area</w:t>
      </w:r>
      <w:r w:rsidRPr="1835FA9A">
        <w:rPr>
          <w:rFonts w:ascii="Calibri" w:eastAsia="Calibri" w:hAnsi="Calibri" w:cs="Calibri"/>
          <w:sz w:val="24"/>
          <w:szCs w:val="24"/>
          <w:lang w:val="en"/>
        </w:rPr>
        <w:t xml:space="preserve"> from a different CCS library. </w:t>
      </w:r>
    </w:p>
    <w:p w14:paraId="6EDE4E02" w14:textId="7D2203CC" w:rsidR="2F274DBB" w:rsidRDefault="2F274DBB" w:rsidP="2F274DBB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59B5F63A" w14:textId="597DFBB7" w:rsidR="2897376A" w:rsidRDefault="2897376A" w:rsidP="2F274DBB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2F274DBB">
        <w:rPr>
          <w:rFonts w:ascii="Calibri" w:eastAsia="Calibri" w:hAnsi="Calibri" w:cs="Calibri"/>
          <w:sz w:val="24"/>
          <w:szCs w:val="24"/>
          <w:lang w:val="en"/>
        </w:rPr>
        <w:t xml:space="preserve">In these situations, do not create a new record. Instead, update the existing record with the corrected information. </w:t>
      </w:r>
    </w:p>
    <w:p w14:paraId="0B6A32B8" w14:textId="1F432A82" w:rsidR="2897376A" w:rsidRDefault="2897376A" w:rsidP="2F274DBB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sz w:val="24"/>
          <w:szCs w:val="24"/>
        </w:rPr>
      </w:pPr>
      <w:r w:rsidRPr="2F274DBB">
        <w:rPr>
          <w:rFonts w:ascii="Calibri" w:eastAsia="Calibri" w:hAnsi="Calibri" w:cs="Calibri"/>
          <w:sz w:val="24"/>
          <w:szCs w:val="24"/>
          <w:lang w:val="en"/>
        </w:rPr>
        <w:t xml:space="preserve">Open a patron’s account. </w:t>
      </w:r>
    </w:p>
    <w:p w14:paraId="1625DF91" w14:textId="35CFCC4B" w:rsidR="2897376A" w:rsidRDefault="2897376A" w:rsidP="1835FA9A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sz w:val="24"/>
          <w:szCs w:val="24"/>
        </w:rPr>
      </w:pPr>
      <w:r w:rsidRPr="1835FA9A">
        <w:rPr>
          <w:rFonts w:ascii="Calibri" w:eastAsia="Calibri" w:hAnsi="Calibri" w:cs="Calibri"/>
          <w:sz w:val="24"/>
          <w:szCs w:val="24"/>
          <w:lang w:val="en"/>
        </w:rPr>
        <w:t>Resolve any outstanding fees or delinquencies. If the patron is a new resident of your library</w:t>
      </w:r>
      <w:r w:rsidR="49FF7BE7" w:rsidRPr="1835FA9A">
        <w:rPr>
          <w:rFonts w:ascii="Calibri" w:eastAsia="Calibri" w:hAnsi="Calibri" w:cs="Calibri"/>
          <w:sz w:val="24"/>
          <w:szCs w:val="24"/>
          <w:lang w:val="en"/>
        </w:rPr>
        <w:t xml:space="preserve"> service area</w:t>
      </w:r>
      <w:r w:rsidRPr="1835FA9A">
        <w:rPr>
          <w:rFonts w:ascii="Calibri" w:eastAsia="Calibri" w:hAnsi="Calibri" w:cs="Calibri"/>
          <w:sz w:val="24"/>
          <w:szCs w:val="24"/>
          <w:lang w:val="en"/>
        </w:rPr>
        <w:t xml:space="preserve">, follow local procedure for verifying the new address. </w:t>
      </w:r>
    </w:p>
    <w:p w14:paraId="6BD17A6C" w14:textId="3D09C76E" w:rsidR="2A29467C" w:rsidRDefault="1C2AAFDC" w:rsidP="1C2AAFDC">
      <w:pPr>
        <w:spacing w:line="276" w:lineRule="auto"/>
        <w:ind w:left="360"/>
        <w:jc w:val="center"/>
      </w:pPr>
      <w:r>
        <w:rPr>
          <w:noProof/>
        </w:rPr>
        <w:drawing>
          <wp:inline distT="0" distB="0" distL="0" distR="0" wp14:anchorId="701329A6" wp14:editId="6328A103">
            <wp:extent cx="5457825" cy="1937015"/>
            <wp:effectExtent l="9525" t="9525" r="9525" b="9525"/>
            <wp:docPr id="1982852605" name="Picture 198285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9370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00AA348D">
        <w:br/>
      </w:r>
    </w:p>
    <w:p w14:paraId="7CD22458" w14:textId="2C707726" w:rsidR="00EF24F2" w:rsidRDefault="00EF24F2" w:rsidP="00EF24F2">
      <w:pPr>
        <w:spacing w:line="276" w:lineRule="auto"/>
        <w:ind w:left="360"/>
        <w:jc w:val="center"/>
      </w:pPr>
    </w:p>
    <w:p w14:paraId="6E60158A" w14:textId="3CD2AAD1" w:rsidR="00E15164" w:rsidRDefault="00E15164" w:rsidP="1C2AAFDC">
      <w:pPr>
        <w:spacing w:line="276" w:lineRule="auto"/>
        <w:ind w:left="360"/>
        <w:jc w:val="center"/>
      </w:pPr>
    </w:p>
    <w:p w14:paraId="595EF150" w14:textId="34A05CAD" w:rsidR="2897376A" w:rsidRDefault="2897376A" w:rsidP="1C2AAFDC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sz w:val="24"/>
          <w:szCs w:val="24"/>
          <w:lang w:val="en"/>
        </w:rPr>
      </w:pPr>
      <w:r w:rsidRPr="2F274DBB">
        <w:rPr>
          <w:rFonts w:ascii="Calibri" w:eastAsia="Calibri" w:hAnsi="Calibri" w:cs="Calibri"/>
          <w:sz w:val="24"/>
          <w:szCs w:val="24"/>
          <w:lang w:val="en"/>
        </w:rPr>
        <w:t>Select Registration.</w:t>
      </w:r>
    </w:p>
    <w:p w14:paraId="7625B227" w14:textId="77989D69" w:rsidR="2897376A" w:rsidRDefault="2897376A" w:rsidP="1C2AAFDC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sz w:val="24"/>
          <w:szCs w:val="24"/>
          <w:lang w:val="en"/>
        </w:rPr>
      </w:pPr>
      <w:r w:rsidRPr="1C2AAFDC">
        <w:rPr>
          <w:rFonts w:ascii="Calibri" w:eastAsia="Calibri" w:hAnsi="Calibri" w:cs="Calibri"/>
          <w:sz w:val="24"/>
          <w:szCs w:val="24"/>
          <w:lang w:val="en"/>
        </w:rPr>
        <w:t>Update all necessary information</w:t>
      </w:r>
      <w:r w:rsidR="7AF87168" w:rsidRPr="1C2AAFDC">
        <w:rPr>
          <w:rFonts w:ascii="Calibri" w:eastAsia="Calibri" w:hAnsi="Calibri" w:cs="Calibri"/>
          <w:sz w:val="24"/>
          <w:szCs w:val="24"/>
          <w:lang w:val="en"/>
        </w:rPr>
        <w:t xml:space="preserve">, such as their address and contact information. </w:t>
      </w:r>
    </w:p>
    <w:p w14:paraId="20E0B4D7" w14:textId="355046C6" w:rsidR="2897376A" w:rsidRDefault="2897376A" w:rsidP="1C2AAFDC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  <w:lang w:val="en"/>
        </w:rPr>
      </w:pPr>
      <w:r w:rsidRPr="1C2AAFDC">
        <w:rPr>
          <w:rFonts w:ascii="Calibri" w:eastAsia="Calibri" w:hAnsi="Calibri" w:cs="Calibri"/>
          <w:sz w:val="24"/>
          <w:szCs w:val="24"/>
          <w:lang w:val="en"/>
        </w:rPr>
        <w:t>If re-registering the patron from an existing CCS library record, make sure to update the</w:t>
      </w:r>
      <w:r w:rsidRPr="1C2AAFDC">
        <w:rPr>
          <w:rFonts w:ascii="Calibri" w:eastAsia="Calibri" w:hAnsi="Calibri" w:cs="Calibri"/>
          <w:b/>
          <w:bCs/>
          <w:sz w:val="24"/>
          <w:szCs w:val="24"/>
          <w:lang w:val="en"/>
        </w:rPr>
        <w:t xml:space="preserve"> Registered At</w:t>
      </w:r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, </w:t>
      </w:r>
      <w:r w:rsidRPr="1C2AAFDC">
        <w:rPr>
          <w:rFonts w:ascii="Calibri" w:eastAsia="Calibri" w:hAnsi="Calibri" w:cs="Calibri"/>
          <w:b/>
          <w:bCs/>
          <w:sz w:val="24"/>
          <w:szCs w:val="24"/>
          <w:lang w:val="en"/>
        </w:rPr>
        <w:t>Patron Code</w:t>
      </w:r>
      <w:r w:rsidRPr="1C2AAFDC">
        <w:rPr>
          <w:rFonts w:ascii="Calibri" w:eastAsia="Calibri" w:hAnsi="Calibri" w:cs="Calibri"/>
          <w:sz w:val="24"/>
          <w:szCs w:val="24"/>
          <w:lang w:val="en"/>
        </w:rPr>
        <w:t>,</w:t>
      </w:r>
      <w:r w:rsidR="6BC28841" w:rsidRPr="1C2AAFDC">
        <w:rPr>
          <w:rFonts w:ascii="Calibri" w:eastAsia="Calibri" w:hAnsi="Calibri" w:cs="Calibri"/>
          <w:sz w:val="24"/>
          <w:szCs w:val="24"/>
          <w:lang w:val="en"/>
        </w:rPr>
        <w:t xml:space="preserve"> </w:t>
      </w:r>
      <w:r w:rsidR="6BC28841" w:rsidRPr="1C2AAFDC">
        <w:rPr>
          <w:rFonts w:ascii="Calibri" w:eastAsia="Calibri" w:hAnsi="Calibri" w:cs="Calibri"/>
          <w:b/>
          <w:bCs/>
          <w:sz w:val="24"/>
          <w:szCs w:val="24"/>
          <w:lang w:val="en"/>
        </w:rPr>
        <w:t xml:space="preserve">Statistical Class Code </w:t>
      </w:r>
      <w:r w:rsidR="6BC28841" w:rsidRPr="1C2AAFDC">
        <w:rPr>
          <w:rFonts w:ascii="Calibri" w:eastAsia="Calibri" w:hAnsi="Calibri" w:cs="Calibri"/>
          <w:sz w:val="24"/>
          <w:szCs w:val="24"/>
          <w:lang w:val="en"/>
        </w:rPr>
        <w:t>(if needed),</w:t>
      </w:r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 and </w:t>
      </w:r>
      <w:r w:rsidRPr="1C2AAFDC">
        <w:rPr>
          <w:rFonts w:ascii="Calibri" w:eastAsia="Calibri" w:hAnsi="Calibri" w:cs="Calibri"/>
          <w:b/>
          <w:bCs/>
          <w:sz w:val="24"/>
          <w:szCs w:val="24"/>
          <w:lang w:val="en"/>
        </w:rPr>
        <w:t>ILL/RB Library Code</w:t>
      </w:r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 fields to reflect local settings. </w:t>
      </w:r>
    </w:p>
    <w:p w14:paraId="4D7A6177" w14:textId="3FB5E10E" w:rsidR="2F274DBB" w:rsidRPr="00EF24F2" w:rsidRDefault="1C2AAFDC" w:rsidP="1C2AAF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7DCCA75" wp14:editId="1BBB88B2">
            <wp:extent cx="5695952" cy="1000640"/>
            <wp:effectExtent l="9525" t="9525" r="9525" b="9525"/>
            <wp:docPr id="685866773" name="Picture 685866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2" cy="10006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7D16D56" w14:textId="7FFBED43" w:rsidR="2F274DBB" w:rsidRPr="00EF24F2" w:rsidRDefault="1C2AAFDC" w:rsidP="1C2AAF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1510BD2" wp14:editId="079B6E77">
            <wp:extent cx="5780173" cy="1243282"/>
            <wp:effectExtent l="9525" t="9525" r="9525" b="9525"/>
            <wp:docPr id="654849907" name="Picture 65484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173" cy="124328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72830A5" w14:textId="32457A60" w:rsidR="2F274DBB" w:rsidRPr="00EF24F2" w:rsidRDefault="61BB815D" w:rsidP="1C2AAFDC">
      <w:pPr>
        <w:pStyle w:val="ListParagraph"/>
        <w:numPr>
          <w:ilvl w:val="1"/>
          <w:numId w:val="3"/>
        </w:numPr>
        <w:spacing w:line="276" w:lineRule="auto"/>
        <w:rPr>
          <w:rFonts w:eastAsiaTheme="minorEastAsia"/>
          <w:sz w:val="24"/>
          <w:szCs w:val="24"/>
          <w:lang w:val="en"/>
        </w:rPr>
      </w:pPr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Update the </w:t>
      </w:r>
      <w:r w:rsidR="4FB4F5B0" w:rsidRPr="1C2AAFDC">
        <w:rPr>
          <w:rFonts w:ascii="Calibri" w:eastAsia="Calibri" w:hAnsi="Calibri" w:cs="Calibri"/>
          <w:b/>
          <w:bCs/>
          <w:sz w:val="24"/>
          <w:szCs w:val="24"/>
          <w:lang w:val="en"/>
        </w:rPr>
        <w:t>Expiration Date</w:t>
      </w:r>
      <w:r w:rsidR="4FB4F5B0" w:rsidRPr="1C2AAFDC">
        <w:rPr>
          <w:rFonts w:ascii="Calibri" w:eastAsia="Calibri" w:hAnsi="Calibri" w:cs="Calibri"/>
          <w:sz w:val="24"/>
          <w:szCs w:val="24"/>
          <w:lang w:val="en"/>
        </w:rPr>
        <w:t xml:space="preserve"> and </w:t>
      </w:r>
      <w:r w:rsidR="4FB4F5B0" w:rsidRPr="1C2AAFDC">
        <w:rPr>
          <w:rFonts w:ascii="Calibri" w:eastAsia="Calibri" w:hAnsi="Calibri" w:cs="Calibri"/>
          <w:b/>
          <w:bCs/>
          <w:sz w:val="24"/>
          <w:szCs w:val="24"/>
          <w:lang w:val="en"/>
        </w:rPr>
        <w:t>Address Check Date</w:t>
      </w:r>
      <w:r w:rsidR="4FB4F5B0" w:rsidRPr="1C2AAFDC">
        <w:rPr>
          <w:rFonts w:ascii="Calibri" w:eastAsia="Calibri" w:hAnsi="Calibri" w:cs="Calibri"/>
          <w:sz w:val="24"/>
          <w:szCs w:val="24"/>
          <w:lang w:val="en"/>
        </w:rPr>
        <w:t xml:space="preserve"> as appropriate.</w:t>
      </w:r>
    </w:p>
    <w:p w14:paraId="3599F360" w14:textId="6FD341D6" w:rsidR="2F274DBB" w:rsidRPr="00EF24F2" w:rsidRDefault="1C2AAFDC" w:rsidP="1C2AAF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42259231" wp14:editId="1763AAE8">
            <wp:extent cx="4448175" cy="749045"/>
            <wp:effectExtent l="9525" t="9525" r="9525" b="9525"/>
            <wp:docPr id="515224597" name="Picture 515224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7490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09C6FF9" w14:textId="15F69CF2" w:rsidR="2F274DBB" w:rsidRPr="00EF24F2" w:rsidRDefault="1C2AAFDC" w:rsidP="1C2AAF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768467EA" wp14:editId="1523A28A">
            <wp:extent cx="4388807" cy="817303"/>
            <wp:effectExtent l="9525" t="9525" r="9525" b="9525"/>
            <wp:docPr id="1247319535" name="Picture 1247319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807" cy="81730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65A07D4" w14:textId="2397FDC2" w:rsidR="2F274DBB" w:rsidRPr="00EF24F2" w:rsidRDefault="2897376A" w:rsidP="1C2AAFDC">
      <w:pPr>
        <w:pStyle w:val="ListParagraph"/>
        <w:numPr>
          <w:ilvl w:val="1"/>
          <w:numId w:val="3"/>
        </w:numPr>
        <w:spacing w:line="276" w:lineRule="auto"/>
        <w:rPr>
          <w:rFonts w:asciiTheme="minorEastAsia" w:eastAsiaTheme="minorEastAsia" w:hAnsiTheme="minorEastAsia" w:cstheme="minorEastAsia"/>
          <w:sz w:val="24"/>
          <w:szCs w:val="24"/>
          <w:lang w:val="en"/>
        </w:rPr>
      </w:pPr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Copy-and-paste their old barcode into the </w:t>
      </w:r>
      <w:r w:rsidRPr="1C2AAFDC">
        <w:rPr>
          <w:rFonts w:ascii="Calibri" w:eastAsia="Calibri" w:hAnsi="Calibri" w:cs="Calibri"/>
          <w:b/>
          <w:bCs/>
          <w:sz w:val="24"/>
          <w:szCs w:val="24"/>
          <w:lang w:val="en"/>
        </w:rPr>
        <w:t>Former Barcode</w:t>
      </w:r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 field</w:t>
      </w:r>
      <w:r w:rsidR="2C88D1E1" w:rsidRPr="1C2AAFDC">
        <w:rPr>
          <w:rFonts w:ascii="Calibri" w:eastAsia="Calibri" w:hAnsi="Calibri" w:cs="Calibri"/>
          <w:sz w:val="24"/>
          <w:szCs w:val="24"/>
          <w:lang w:val="en"/>
        </w:rPr>
        <w:t xml:space="preserve"> before scanning the new card number.</w:t>
      </w:r>
      <w:r w:rsidR="00052BA4">
        <w:br/>
      </w:r>
      <w:r w:rsidR="00052BA4">
        <w:br/>
      </w:r>
      <w:r w:rsidRPr="1C2AAFDC">
        <w:rPr>
          <w:rFonts w:ascii="Calibri" w:eastAsia="Calibri" w:hAnsi="Calibri" w:cs="Calibri"/>
          <w:sz w:val="24"/>
          <w:szCs w:val="24"/>
          <w:lang w:val="en"/>
        </w:rPr>
        <w:t>While the Former Barcode field is searchable using the Find Tool, it does not transmit via SIP and</w:t>
      </w:r>
      <w:r w:rsidR="40DD45D1" w:rsidRPr="1C2AAFDC">
        <w:rPr>
          <w:rFonts w:ascii="Calibri" w:eastAsia="Calibri" w:hAnsi="Calibri" w:cs="Calibri"/>
          <w:sz w:val="24"/>
          <w:szCs w:val="24"/>
          <w:lang w:val="en"/>
        </w:rPr>
        <w:t xml:space="preserve"> cannot be used at a self-check or</w:t>
      </w:r>
      <w:r w:rsidR="18E28C4E" w:rsidRPr="1C2AAFDC">
        <w:rPr>
          <w:rFonts w:ascii="Calibri" w:eastAsia="Calibri" w:hAnsi="Calibri" w:cs="Calibri"/>
          <w:sz w:val="24"/>
          <w:szCs w:val="24"/>
          <w:lang w:val="en"/>
        </w:rPr>
        <w:t xml:space="preserve"> be</w:t>
      </w:r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 used to authenticate users</w:t>
      </w:r>
      <w:r w:rsidR="1A1376C8" w:rsidRPr="1C2AAFDC">
        <w:rPr>
          <w:rFonts w:ascii="Calibri" w:eastAsia="Calibri" w:hAnsi="Calibri" w:cs="Calibri"/>
          <w:sz w:val="24"/>
          <w:szCs w:val="24"/>
          <w:lang w:val="en"/>
        </w:rPr>
        <w:t xml:space="preserve"> online</w:t>
      </w:r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. However, patrons who use </w:t>
      </w:r>
      <w:proofErr w:type="spellStart"/>
      <w:r w:rsidRPr="1C2AAFDC">
        <w:rPr>
          <w:rFonts w:ascii="Calibri" w:eastAsia="Calibri" w:hAnsi="Calibri" w:cs="Calibri"/>
          <w:sz w:val="24"/>
          <w:szCs w:val="24"/>
          <w:lang w:val="en"/>
        </w:rPr>
        <w:t>ebook</w:t>
      </w:r>
      <w:proofErr w:type="spellEnd"/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 services may need to have their former barcode retained </w:t>
      </w:r>
      <w:proofErr w:type="gramStart"/>
      <w:r w:rsidRPr="1C2AAFDC">
        <w:rPr>
          <w:rFonts w:ascii="Calibri" w:eastAsia="Calibri" w:hAnsi="Calibri" w:cs="Calibri"/>
          <w:sz w:val="24"/>
          <w:szCs w:val="24"/>
          <w:lang w:val="en"/>
        </w:rPr>
        <w:t>in order to</w:t>
      </w:r>
      <w:proofErr w:type="gramEnd"/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 merge </w:t>
      </w:r>
      <w:proofErr w:type="spellStart"/>
      <w:r w:rsidRPr="1C2AAFDC">
        <w:rPr>
          <w:rFonts w:ascii="Calibri" w:eastAsia="Calibri" w:hAnsi="Calibri" w:cs="Calibri"/>
          <w:sz w:val="24"/>
          <w:szCs w:val="24"/>
          <w:lang w:val="en"/>
        </w:rPr>
        <w:t>ebook</w:t>
      </w:r>
      <w:proofErr w:type="spellEnd"/>
      <w:r w:rsidRPr="1C2AAFDC">
        <w:rPr>
          <w:rFonts w:ascii="Calibri" w:eastAsia="Calibri" w:hAnsi="Calibri" w:cs="Calibri"/>
          <w:sz w:val="24"/>
          <w:szCs w:val="24"/>
          <w:lang w:val="en"/>
        </w:rPr>
        <w:t xml:space="preserve"> vendor accounts.</w:t>
      </w:r>
    </w:p>
    <w:p w14:paraId="7EAA805A" w14:textId="64E04390" w:rsidR="2F274DBB" w:rsidRPr="00EF24F2" w:rsidRDefault="1C2AAFDC" w:rsidP="1C2AAFDC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08D3D6E3" wp14:editId="6CFFE354">
            <wp:extent cx="2647950" cy="1638300"/>
            <wp:effectExtent l="9525" t="9525" r="9525" b="9525"/>
            <wp:docPr id="1549654472" name="Picture 1549654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383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556494C" w14:textId="39774FE8" w:rsidR="2F274DBB" w:rsidRPr="00EF24F2" w:rsidRDefault="1C2AAFDC" w:rsidP="1C2AAFDC">
      <w:pPr>
        <w:pStyle w:val="ListParagraph"/>
        <w:numPr>
          <w:ilvl w:val="1"/>
          <w:numId w:val="3"/>
        </w:numPr>
        <w:spacing w:line="276" w:lineRule="auto"/>
        <w:rPr>
          <w:rFonts w:eastAsiaTheme="minorEastAsia"/>
          <w:color w:val="FF0000"/>
          <w:sz w:val="24"/>
          <w:szCs w:val="24"/>
        </w:rPr>
      </w:pPr>
      <w:r w:rsidRPr="1C2AAFDC">
        <w:rPr>
          <w:rFonts w:ascii="Calibri" w:eastAsia="Calibri" w:hAnsi="Calibri" w:cs="Calibri"/>
          <w:color w:val="FF0000"/>
          <w:sz w:val="24"/>
          <w:szCs w:val="24"/>
        </w:rPr>
        <w:t xml:space="preserve">For users reviewed by NCOA: If the user has a </w:t>
      </w:r>
      <w:r w:rsidRPr="1C2AAFDC">
        <w:rPr>
          <w:rFonts w:ascii="Calibri" w:eastAsia="Calibri" w:hAnsi="Calibri" w:cs="Calibri"/>
          <w:b/>
          <w:bCs/>
          <w:color w:val="FF0000"/>
          <w:sz w:val="24"/>
          <w:szCs w:val="24"/>
        </w:rPr>
        <w:t>“</w:t>
      </w:r>
      <w:proofErr w:type="spellStart"/>
      <w:r w:rsidRPr="1C2AAFDC">
        <w:rPr>
          <w:rFonts w:ascii="Calibri" w:eastAsia="Calibri" w:hAnsi="Calibri" w:cs="Calibri"/>
          <w:b/>
          <w:bCs/>
          <w:color w:val="FF0000"/>
          <w:sz w:val="24"/>
          <w:szCs w:val="24"/>
        </w:rPr>
        <w:t>PrevHome</w:t>
      </w:r>
      <w:proofErr w:type="spellEnd"/>
      <w:r w:rsidRPr="1C2AAFDC">
        <w:rPr>
          <w:rFonts w:ascii="Calibri" w:eastAsia="Calibri" w:hAnsi="Calibri" w:cs="Calibri"/>
          <w:b/>
          <w:bCs/>
          <w:color w:val="FF0000"/>
          <w:sz w:val="24"/>
          <w:szCs w:val="24"/>
        </w:rPr>
        <w:t>”</w:t>
      </w:r>
      <w:r w:rsidRPr="1C2AAFDC">
        <w:rPr>
          <w:rFonts w:ascii="Calibri" w:eastAsia="Calibri" w:hAnsi="Calibri" w:cs="Calibri"/>
          <w:color w:val="FF0000"/>
          <w:sz w:val="24"/>
          <w:szCs w:val="24"/>
        </w:rPr>
        <w:t xml:space="preserve"> address field and has verified their new address, delete the “</w:t>
      </w:r>
      <w:proofErr w:type="spellStart"/>
      <w:r w:rsidRPr="1C2AAFDC">
        <w:rPr>
          <w:rFonts w:ascii="Calibri" w:eastAsia="Calibri" w:hAnsi="Calibri" w:cs="Calibri"/>
          <w:color w:val="FF0000"/>
          <w:sz w:val="24"/>
          <w:szCs w:val="24"/>
        </w:rPr>
        <w:t>PrevHome</w:t>
      </w:r>
      <w:proofErr w:type="spellEnd"/>
      <w:r w:rsidRPr="1C2AAFDC">
        <w:rPr>
          <w:rFonts w:ascii="Calibri" w:eastAsia="Calibri" w:hAnsi="Calibri" w:cs="Calibri"/>
          <w:color w:val="FF0000"/>
          <w:sz w:val="24"/>
          <w:szCs w:val="24"/>
        </w:rPr>
        <w:t>” address field.</w:t>
      </w:r>
      <w:r w:rsidR="00052BA4">
        <w:br/>
      </w:r>
      <w:r w:rsidR="00AA348D">
        <w:t xml:space="preserve">                         </w:t>
      </w:r>
    </w:p>
    <w:p w14:paraId="7D2E1209" w14:textId="1D5197AA" w:rsidR="2F274DBB" w:rsidRPr="00EF24F2" w:rsidRDefault="1C2AAFDC" w:rsidP="1C2AAFDC">
      <w:pPr>
        <w:spacing w:line="276" w:lineRule="auto"/>
        <w:ind w:left="720"/>
        <w:jc w:val="center"/>
      </w:pPr>
      <w:r>
        <w:rPr>
          <w:noProof/>
        </w:rPr>
        <w:drawing>
          <wp:inline distT="0" distB="0" distL="0" distR="0" wp14:anchorId="1AF18795" wp14:editId="0FE63514">
            <wp:extent cx="3733800" cy="2705100"/>
            <wp:effectExtent l="9525" t="9525" r="9525" b="9525"/>
            <wp:docPr id="1543331087" name="Picture 154333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7051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00052BA4">
        <w:br/>
      </w:r>
    </w:p>
    <w:p w14:paraId="2AD12693" w14:textId="16CD4797" w:rsidR="2F274DBB" w:rsidRPr="00EF24F2" w:rsidRDefault="1C2AAFDC" w:rsidP="1C2AAFDC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  <w:lang w:val="en"/>
        </w:rPr>
      </w:pPr>
      <w:r w:rsidRPr="1C2AAFDC">
        <w:rPr>
          <w:rFonts w:ascii="Calibri" w:eastAsia="Calibri" w:hAnsi="Calibri" w:cs="Calibri"/>
          <w:color w:val="FF0000"/>
          <w:sz w:val="24"/>
          <w:szCs w:val="24"/>
        </w:rPr>
        <w:t>Click Save to save any changes.</w:t>
      </w:r>
    </w:p>
    <w:p w14:paraId="0DA05A13" w14:textId="7745DD88" w:rsidR="2F274DBB" w:rsidRPr="00EF24F2" w:rsidRDefault="1C2AAFDC" w:rsidP="1C2AAFDC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  <w:lang w:val="en"/>
        </w:rPr>
      </w:pPr>
      <w:r w:rsidRPr="1C2AAFDC">
        <w:rPr>
          <w:rFonts w:ascii="Calibri" w:eastAsia="Calibri" w:hAnsi="Calibri" w:cs="Calibri"/>
          <w:color w:val="FF0000"/>
          <w:sz w:val="24"/>
          <w:szCs w:val="24"/>
        </w:rPr>
        <w:t>Double-check for blocks and/or notes that need to be removed.</w:t>
      </w:r>
    </w:p>
    <w:p w14:paraId="62EC9E50" w14:textId="2B7F406A" w:rsidR="2F274DBB" w:rsidRPr="00EF24F2" w:rsidRDefault="1C2AAFDC" w:rsidP="1C2AAFDC">
      <w:pPr>
        <w:pStyle w:val="ListParagraph"/>
        <w:numPr>
          <w:ilvl w:val="1"/>
          <w:numId w:val="3"/>
        </w:numPr>
        <w:spacing w:line="276" w:lineRule="auto"/>
        <w:rPr>
          <w:rFonts w:eastAsiaTheme="minorEastAsia"/>
          <w:sz w:val="24"/>
          <w:szCs w:val="24"/>
        </w:rPr>
      </w:pPr>
      <w:r w:rsidRPr="1C2AAFDC">
        <w:rPr>
          <w:rFonts w:ascii="Calibri" w:eastAsia="Calibri" w:hAnsi="Calibri" w:cs="Calibri"/>
          <w:color w:val="FF0000"/>
          <w:sz w:val="24"/>
          <w:szCs w:val="24"/>
        </w:rPr>
        <w:t>For users reviewed by NCOA: if the user has an “Invalid Address-NCOA" block and has verified their new home address, delete the “Invalid Address-NCOA" block.</w:t>
      </w:r>
    </w:p>
    <w:p w14:paraId="04AF82B2" w14:textId="1FC2F49F" w:rsidR="2F274DBB" w:rsidRPr="00EF24F2" w:rsidRDefault="1C2AAFDC" w:rsidP="1C2AAFDC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3198052A" wp14:editId="4322979D">
            <wp:extent cx="3095625" cy="1156728"/>
            <wp:effectExtent l="9525" t="9525" r="9525" b="9525"/>
            <wp:docPr id="1594398663" name="Picture 1594398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15672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00052BA4">
        <w:br/>
      </w:r>
    </w:p>
    <w:p w14:paraId="59278FF3" w14:textId="10C7A80A" w:rsidR="2F274DBB" w:rsidRPr="00EF24F2" w:rsidRDefault="1C2AAFDC" w:rsidP="1C2AAFDC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1C2AAFDC">
        <w:rPr>
          <w:rFonts w:ascii="Calibri" w:eastAsia="Calibri" w:hAnsi="Calibri" w:cs="Calibri"/>
          <w:color w:val="FF0000"/>
          <w:sz w:val="24"/>
          <w:szCs w:val="24"/>
        </w:rPr>
        <w:t>For users reviewed by NCOA: if the user has a “[mm/dd/</w:t>
      </w:r>
      <w:proofErr w:type="spellStart"/>
      <w:r w:rsidRPr="1C2AAFDC">
        <w:rPr>
          <w:rFonts w:ascii="Calibri" w:eastAsia="Calibri" w:hAnsi="Calibri" w:cs="Calibri"/>
          <w:color w:val="FF0000"/>
          <w:sz w:val="24"/>
          <w:szCs w:val="24"/>
        </w:rPr>
        <w:t>yyyy</w:t>
      </w:r>
      <w:proofErr w:type="spellEnd"/>
      <w:r w:rsidRPr="1C2AAFDC">
        <w:rPr>
          <w:rFonts w:ascii="Calibri" w:eastAsia="Calibri" w:hAnsi="Calibri" w:cs="Calibri"/>
          <w:color w:val="FF0000"/>
          <w:sz w:val="24"/>
          <w:szCs w:val="24"/>
        </w:rPr>
        <w:t>/CCS New address returned via NCOA” note and has verified their new home address, remove the NCOA note. Click Update Notes to save the changes.</w:t>
      </w:r>
    </w:p>
    <w:p w14:paraId="47403CCE" w14:textId="46B787EC" w:rsidR="2F274DBB" w:rsidRPr="00EF24F2" w:rsidRDefault="1C2AAFDC" w:rsidP="1C2AAF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AAD3FF7" wp14:editId="3AEC2DC0">
            <wp:extent cx="6219824" cy="1635733"/>
            <wp:effectExtent l="9525" t="9525" r="9525" b="9525"/>
            <wp:docPr id="1730757945" name="Picture 173075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4" cy="163573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08CE4C8" w14:textId="0013501B" w:rsidR="00EA3F0A" w:rsidRPr="00EA3F0A" w:rsidRDefault="00EA3F0A" w:rsidP="00EA3F0A">
      <w:pPr>
        <w:pStyle w:val="Heading2"/>
        <w:rPr>
          <w:rFonts w:eastAsia="Calibri"/>
          <w:b/>
          <w:bCs/>
        </w:rPr>
      </w:pPr>
      <w:r w:rsidRPr="1835FA9A">
        <w:rPr>
          <w:rFonts w:eastAsia="Calibri"/>
          <w:b/>
          <w:bCs/>
        </w:rPr>
        <w:t>Updating Patron Records</w:t>
      </w:r>
    </w:p>
    <w:p w14:paraId="32E043E8" w14:textId="4CC9C9D0" w:rsidR="21C475D5" w:rsidRDefault="21C475D5" w:rsidP="1835FA9A">
      <w:pPr>
        <w:rPr>
          <w:rFonts w:eastAsia="Calibri"/>
          <w:sz w:val="24"/>
          <w:szCs w:val="24"/>
        </w:rPr>
      </w:pPr>
      <w:r w:rsidRPr="1835FA9A">
        <w:rPr>
          <w:rFonts w:eastAsia="Calibri"/>
          <w:sz w:val="24"/>
          <w:szCs w:val="24"/>
        </w:rPr>
        <w:t>In other situations, the patron may not need a new card number, but instead just needs to update some information in their record. Some examples of these situations may include: a name change or updating contact information.</w:t>
      </w:r>
    </w:p>
    <w:p w14:paraId="71DD9518" w14:textId="3B4224E8" w:rsidR="1835FA9A" w:rsidRDefault="1835FA9A" w:rsidP="1835FA9A">
      <w:pPr>
        <w:rPr>
          <w:sz w:val="24"/>
          <w:szCs w:val="24"/>
        </w:rPr>
      </w:pPr>
    </w:p>
    <w:p w14:paraId="338E771A" w14:textId="315CBE97" w:rsidR="2F274DBB" w:rsidRDefault="002A2107" w:rsidP="2F274DBB">
      <w:pPr>
        <w:rPr>
          <w:sz w:val="24"/>
          <w:szCs w:val="24"/>
        </w:rPr>
      </w:pPr>
      <w:r w:rsidRPr="1835FA9A">
        <w:rPr>
          <w:sz w:val="24"/>
          <w:szCs w:val="24"/>
        </w:rPr>
        <w:t xml:space="preserve">Staff may make </w:t>
      </w:r>
      <w:r w:rsidRPr="1835FA9A">
        <w:rPr>
          <w:i/>
          <w:iCs/>
          <w:sz w:val="24"/>
          <w:szCs w:val="24"/>
        </w:rPr>
        <w:t>any</w:t>
      </w:r>
      <w:r w:rsidRPr="1835FA9A">
        <w:rPr>
          <w:sz w:val="24"/>
          <w:szCs w:val="24"/>
        </w:rPr>
        <w:t xml:space="preserve"> updates </w:t>
      </w:r>
      <w:r w:rsidR="003F428F" w:rsidRPr="1835FA9A">
        <w:rPr>
          <w:sz w:val="24"/>
          <w:szCs w:val="24"/>
        </w:rPr>
        <w:t>needed to local patron accounts</w:t>
      </w:r>
      <w:r w:rsidR="0D325334" w:rsidRPr="1835FA9A">
        <w:rPr>
          <w:sz w:val="24"/>
          <w:szCs w:val="24"/>
        </w:rPr>
        <w:t xml:space="preserve"> (</w:t>
      </w:r>
      <w:proofErr w:type="gramStart"/>
      <w:r w:rsidR="0D325334" w:rsidRPr="1835FA9A">
        <w:rPr>
          <w:sz w:val="24"/>
          <w:szCs w:val="24"/>
        </w:rPr>
        <w:t>or,</w:t>
      </w:r>
      <w:proofErr w:type="gramEnd"/>
      <w:r w:rsidR="0D325334" w:rsidRPr="1835FA9A">
        <w:rPr>
          <w:sz w:val="24"/>
          <w:szCs w:val="24"/>
        </w:rPr>
        <w:t xml:space="preserve"> patrons registered to their own library)</w:t>
      </w:r>
      <w:r w:rsidR="003F428F" w:rsidRPr="1835FA9A">
        <w:rPr>
          <w:sz w:val="24"/>
          <w:szCs w:val="24"/>
        </w:rPr>
        <w:t xml:space="preserve"> and non-CCS reciprocal borrower accounts. </w:t>
      </w:r>
    </w:p>
    <w:p w14:paraId="5E3E4485" w14:textId="465075DA" w:rsidR="1835FA9A" w:rsidRDefault="1835FA9A" w:rsidP="1835FA9A">
      <w:pPr>
        <w:rPr>
          <w:sz w:val="24"/>
          <w:szCs w:val="24"/>
        </w:rPr>
      </w:pPr>
    </w:p>
    <w:p w14:paraId="3381722A" w14:textId="00375B45" w:rsidR="00634462" w:rsidRDefault="51401F41" w:rsidP="00B16CE5">
      <w:pPr>
        <w:spacing w:line="240" w:lineRule="auto"/>
        <w:rPr>
          <w:sz w:val="24"/>
          <w:szCs w:val="24"/>
        </w:rPr>
      </w:pPr>
      <w:r w:rsidRPr="1835FA9A">
        <w:rPr>
          <w:sz w:val="24"/>
          <w:szCs w:val="24"/>
        </w:rPr>
        <w:t>If the user is registered to</w:t>
      </w:r>
      <w:r w:rsidR="009A5150" w:rsidRPr="1835FA9A">
        <w:rPr>
          <w:sz w:val="24"/>
          <w:szCs w:val="24"/>
        </w:rPr>
        <w:t xml:space="preserve"> a different </w:t>
      </w:r>
      <w:r w:rsidR="4C15725D" w:rsidRPr="1835FA9A">
        <w:rPr>
          <w:sz w:val="24"/>
          <w:szCs w:val="24"/>
        </w:rPr>
        <w:t xml:space="preserve">CCS </w:t>
      </w:r>
      <w:r w:rsidR="009A5150" w:rsidRPr="1835FA9A">
        <w:rPr>
          <w:sz w:val="24"/>
          <w:szCs w:val="24"/>
        </w:rPr>
        <w:t xml:space="preserve">library than your own, </w:t>
      </w:r>
      <w:r w:rsidR="00381449" w:rsidRPr="1835FA9A">
        <w:rPr>
          <w:sz w:val="24"/>
          <w:szCs w:val="24"/>
        </w:rPr>
        <w:t>staff may update</w:t>
      </w:r>
      <w:r w:rsidR="00634462" w:rsidRPr="1835FA9A">
        <w:rPr>
          <w:sz w:val="24"/>
          <w:szCs w:val="24"/>
        </w:rPr>
        <w:t>:</w:t>
      </w:r>
      <w:r w:rsidR="00381449" w:rsidRPr="1835FA9A">
        <w:rPr>
          <w:sz w:val="24"/>
          <w:szCs w:val="24"/>
        </w:rPr>
        <w:t xml:space="preserve"> </w:t>
      </w:r>
    </w:p>
    <w:p w14:paraId="6BAA9C70" w14:textId="5DAD94C8" w:rsidR="00634462" w:rsidRDefault="007C2A77" w:rsidP="00B16CE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613164" w:rsidRPr="00634462">
        <w:rPr>
          <w:sz w:val="24"/>
          <w:szCs w:val="24"/>
        </w:rPr>
        <w:t>hone number</w:t>
      </w:r>
      <w:r>
        <w:rPr>
          <w:sz w:val="24"/>
          <w:szCs w:val="24"/>
        </w:rPr>
        <w:t>s</w:t>
      </w:r>
      <w:r w:rsidR="00613164" w:rsidRPr="00634462">
        <w:rPr>
          <w:sz w:val="24"/>
          <w:szCs w:val="24"/>
        </w:rPr>
        <w:t xml:space="preserve"> </w:t>
      </w:r>
    </w:p>
    <w:p w14:paraId="7E6E5056" w14:textId="778953B9" w:rsidR="00634462" w:rsidRDefault="007C2A77" w:rsidP="00B16CE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613164" w:rsidRPr="00634462">
        <w:rPr>
          <w:sz w:val="24"/>
          <w:szCs w:val="24"/>
        </w:rPr>
        <w:t>mail</w:t>
      </w:r>
    </w:p>
    <w:p w14:paraId="25221E9C" w14:textId="2E90CCA7" w:rsidR="00634462" w:rsidRDefault="007C2A77" w:rsidP="00B16CE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613164" w:rsidRPr="00634462">
        <w:rPr>
          <w:sz w:val="24"/>
          <w:szCs w:val="24"/>
        </w:rPr>
        <w:t>otification option</w:t>
      </w:r>
    </w:p>
    <w:p w14:paraId="6D1C38D4" w14:textId="418E777A" w:rsidR="00634462" w:rsidRDefault="007C2A77" w:rsidP="00B16CE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634462">
        <w:rPr>
          <w:sz w:val="24"/>
          <w:szCs w:val="24"/>
        </w:rPr>
        <w:t>anguage</w:t>
      </w:r>
    </w:p>
    <w:p w14:paraId="5E64BD5E" w14:textId="4969BCCC" w:rsidR="00634462" w:rsidRDefault="007C2A77" w:rsidP="00B16CE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613164" w:rsidRPr="00634462">
        <w:rPr>
          <w:sz w:val="24"/>
          <w:szCs w:val="24"/>
        </w:rPr>
        <w:t>assword</w:t>
      </w:r>
    </w:p>
    <w:p w14:paraId="3D20CCAF" w14:textId="5FBC85C5" w:rsidR="00C85C38" w:rsidRPr="00634462" w:rsidRDefault="00634462" w:rsidP="007C2A77">
      <w:pPr>
        <w:rPr>
          <w:sz w:val="24"/>
          <w:szCs w:val="24"/>
        </w:rPr>
      </w:pPr>
      <w:r w:rsidRPr="00634462">
        <w:rPr>
          <w:sz w:val="24"/>
          <w:szCs w:val="24"/>
        </w:rPr>
        <w:t>Changes to a</w:t>
      </w:r>
      <w:r w:rsidR="002B2DEC" w:rsidRPr="00634462">
        <w:rPr>
          <w:sz w:val="24"/>
          <w:szCs w:val="24"/>
        </w:rPr>
        <w:t>ny other fields (such as addres</w:t>
      </w:r>
      <w:r w:rsidRPr="00634462">
        <w:rPr>
          <w:sz w:val="24"/>
          <w:szCs w:val="24"/>
        </w:rPr>
        <w:t>s</w:t>
      </w:r>
      <w:r w:rsidR="002B2DEC" w:rsidRPr="00634462">
        <w:rPr>
          <w:sz w:val="24"/>
          <w:szCs w:val="24"/>
        </w:rPr>
        <w:t>)</w:t>
      </w:r>
      <w:r w:rsidRPr="00634462">
        <w:rPr>
          <w:sz w:val="24"/>
          <w:szCs w:val="24"/>
        </w:rPr>
        <w:t xml:space="preserve"> must be done by the patron’s home library.</w:t>
      </w:r>
    </w:p>
    <w:sectPr w:rsidR="00C85C38" w:rsidRPr="0063446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7EB5" w14:textId="77777777" w:rsidR="00457D0E" w:rsidRDefault="00457D0E">
      <w:pPr>
        <w:spacing w:after="0" w:line="240" w:lineRule="auto"/>
      </w:pPr>
      <w:r>
        <w:separator/>
      </w:r>
    </w:p>
  </w:endnote>
  <w:endnote w:type="continuationSeparator" w:id="0">
    <w:p w14:paraId="6BCF3D5F" w14:textId="77777777" w:rsidR="00457D0E" w:rsidRDefault="00457D0E">
      <w:pPr>
        <w:spacing w:after="0" w:line="240" w:lineRule="auto"/>
      </w:pPr>
      <w:r>
        <w:continuationSeparator/>
      </w:r>
    </w:p>
  </w:endnote>
  <w:endnote w:type="continuationNotice" w:id="1">
    <w:p w14:paraId="22FAC5C0" w14:textId="77777777" w:rsidR="00457D0E" w:rsidRDefault="00457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7131" w14:textId="77777777" w:rsidR="00481F7C" w:rsidRDefault="00481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DCB7D6" w14:paraId="6E979890" w14:textId="77777777" w:rsidTr="1C2AAFDC">
      <w:tc>
        <w:tcPr>
          <w:tcW w:w="3120" w:type="dxa"/>
        </w:tcPr>
        <w:p w14:paraId="3255FBA3" w14:textId="451A7434" w:rsidR="36DCB7D6" w:rsidRDefault="36DCB7D6" w:rsidP="36DCB7D6">
          <w:pPr>
            <w:pStyle w:val="Header"/>
            <w:ind w:left="-115"/>
          </w:pPr>
        </w:p>
      </w:tc>
      <w:tc>
        <w:tcPr>
          <w:tcW w:w="3120" w:type="dxa"/>
        </w:tcPr>
        <w:p w14:paraId="229E25C5" w14:textId="54758CCE" w:rsidR="36DCB7D6" w:rsidRDefault="1835FA9A" w:rsidP="36DCB7D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C11E7EE" wp14:editId="5D075683">
                <wp:extent cx="1238250" cy="723900"/>
                <wp:effectExtent l="0" t="0" r="0" b="0"/>
                <wp:docPr id="1144395789" name="Picture 912911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291150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02E64B2" w14:textId="5127A0C0" w:rsidR="36DCB7D6" w:rsidRDefault="36DCB7D6" w:rsidP="36DCB7D6">
          <w:pPr>
            <w:pStyle w:val="Header"/>
            <w:ind w:right="-115"/>
            <w:jc w:val="right"/>
          </w:pPr>
        </w:p>
        <w:p w14:paraId="2BF1E62F" w14:textId="411C9D8A" w:rsidR="36DCB7D6" w:rsidRDefault="36DCB7D6" w:rsidP="36DCB7D6">
          <w:pPr>
            <w:pStyle w:val="Header"/>
            <w:ind w:right="-115"/>
            <w:jc w:val="right"/>
          </w:pPr>
        </w:p>
        <w:p w14:paraId="2CFAE1AE" w14:textId="657BE41F" w:rsidR="1C2AAFDC" w:rsidRDefault="1C2AAFDC" w:rsidP="1C2AAFDC">
          <w:pPr>
            <w:pStyle w:val="Header"/>
            <w:ind w:right="-115"/>
            <w:jc w:val="right"/>
          </w:pPr>
        </w:p>
        <w:p w14:paraId="1EA38D8E" w14:textId="2DDA12B2" w:rsidR="36DCB7D6" w:rsidRDefault="1C2AAFDC" w:rsidP="2F274DBB">
          <w:pPr>
            <w:pStyle w:val="Header"/>
            <w:ind w:right="-115"/>
            <w:jc w:val="right"/>
          </w:pPr>
          <w:r>
            <w:t>April 2022</w:t>
          </w:r>
        </w:p>
      </w:tc>
    </w:tr>
  </w:tbl>
  <w:p w14:paraId="511A5F7A" w14:textId="2350D2C0" w:rsidR="36DCB7D6" w:rsidRDefault="36DCB7D6" w:rsidP="36DCB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ADED" w14:textId="77777777" w:rsidR="00481F7C" w:rsidRDefault="00481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9A48" w14:textId="77777777" w:rsidR="00457D0E" w:rsidRDefault="00457D0E">
      <w:pPr>
        <w:spacing w:after="0" w:line="240" w:lineRule="auto"/>
      </w:pPr>
      <w:r>
        <w:separator/>
      </w:r>
    </w:p>
  </w:footnote>
  <w:footnote w:type="continuationSeparator" w:id="0">
    <w:p w14:paraId="3515A4A7" w14:textId="77777777" w:rsidR="00457D0E" w:rsidRDefault="00457D0E">
      <w:pPr>
        <w:spacing w:after="0" w:line="240" w:lineRule="auto"/>
      </w:pPr>
      <w:r>
        <w:continuationSeparator/>
      </w:r>
    </w:p>
  </w:footnote>
  <w:footnote w:type="continuationNotice" w:id="1">
    <w:p w14:paraId="1BE6A8E2" w14:textId="77777777" w:rsidR="00457D0E" w:rsidRDefault="00457D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1AA9" w14:textId="77777777" w:rsidR="00481F7C" w:rsidRDefault="00481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DCB7D6" w14:paraId="114514F1" w14:textId="77777777" w:rsidTr="36DCB7D6">
      <w:tc>
        <w:tcPr>
          <w:tcW w:w="3120" w:type="dxa"/>
        </w:tcPr>
        <w:p w14:paraId="35A704B9" w14:textId="5B019D00" w:rsidR="36DCB7D6" w:rsidRDefault="36DCB7D6" w:rsidP="36DCB7D6">
          <w:pPr>
            <w:pStyle w:val="Header"/>
            <w:ind w:left="-115"/>
          </w:pPr>
        </w:p>
      </w:tc>
      <w:tc>
        <w:tcPr>
          <w:tcW w:w="3120" w:type="dxa"/>
        </w:tcPr>
        <w:p w14:paraId="04425286" w14:textId="0198BF31" w:rsidR="36DCB7D6" w:rsidRDefault="36DCB7D6" w:rsidP="36DCB7D6">
          <w:pPr>
            <w:pStyle w:val="Header"/>
            <w:jc w:val="center"/>
          </w:pPr>
        </w:p>
      </w:tc>
      <w:tc>
        <w:tcPr>
          <w:tcW w:w="3120" w:type="dxa"/>
        </w:tcPr>
        <w:p w14:paraId="4867F247" w14:textId="2603340A" w:rsidR="36DCB7D6" w:rsidRDefault="36DCB7D6" w:rsidP="36DCB7D6">
          <w:pPr>
            <w:pStyle w:val="Header"/>
            <w:ind w:right="-115"/>
            <w:jc w:val="right"/>
          </w:pPr>
        </w:p>
      </w:tc>
    </w:tr>
  </w:tbl>
  <w:sdt>
    <w:sdtPr>
      <w:id w:val="-2076275183"/>
      <w:docPartObj>
        <w:docPartGallery w:val="Watermarks"/>
        <w:docPartUnique/>
      </w:docPartObj>
    </w:sdtPr>
    <w:sdtContent>
      <w:p w14:paraId="168D71B5" w14:textId="7C273C25" w:rsidR="36DCB7D6" w:rsidRDefault="00481F7C" w:rsidP="36DCB7D6">
        <w:pPr>
          <w:pStyle w:val="Header"/>
        </w:pPr>
        <w:r>
          <w:rPr>
            <w:noProof/>
          </w:rPr>
          <w:pict w14:anchorId="5B9A2D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456E" w14:textId="77777777" w:rsidR="00481F7C" w:rsidRDefault="00481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EAB"/>
    <w:multiLevelType w:val="hybridMultilevel"/>
    <w:tmpl w:val="D4820202"/>
    <w:lvl w:ilvl="0" w:tplc="81180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A5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40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8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0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8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07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6E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69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962"/>
    <w:multiLevelType w:val="hybridMultilevel"/>
    <w:tmpl w:val="AFCA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4DC"/>
    <w:multiLevelType w:val="hybridMultilevel"/>
    <w:tmpl w:val="F9DABA1A"/>
    <w:lvl w:ilvl="0" w:tplc="0B4E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2D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00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63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0B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05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85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6F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28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3D12"/>
    <w:multiLevelType w:val="hybridMultilevel"/>
    <w:tmpl w:val="407057EE"/>
    <w:lvl w:ilvl="0" w:tplc="B4580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05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6B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06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A5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6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E7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06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643C"/>
    <w:multiLevelType w:val="hybridMultilevel"/>
    <w:tmpl w:val="47F88136"/>
    <w:lvl w:ilvl="0" w:tplc="9E18694A">
      <w:start w:val="1"/>
      <w:numFmt w:val="decimal"/>
      <w:lvlText w:val="%1."/>
      <w:lvlJc w:val="left"/>
      <w:pPr>
        <w:ind w:left="720" w:hanging="360"/>
      </w:pPr>
    </w:lvl>
    <w:lvl w:ilvl="1" w:tplc="B99C0C5E">
      <w:start w:val="1"/>
      <w:numFmt w:val="lowerLetter"/>
      <w:lvlText w:val="%2."/>
      <w:lvlJc w:val="left"/>
      <w:pPr>
        <w:ind w:left="1440" w:hanging="360"/>
      </w:pPr>
    </w:lvl>
    <w:lvl w:ilvl="2" w:tplc="F3C8FCBA">
      <w:start w:val="1"/>
      <w:numFmt w:val="lowerRoman"/>
      <w:lvlText w:val="%3."/>
      <w:lvlJc w:val="right"/>
      <w:pPr>
        <w:ind w:left="2160" w:hanging="180"/>
      </w:pPr>
    </w:lvl>
    <w:lvl w:ilvl="3" w:tplc="FA30A8EE">
      <w:start w:val="1"/>
      <w:numFmt w:val="decimal"/>
      <w:lvlText w:val="%4."/>
      <w:lvlJc w:val="left"/>
      <w:pPr>
        <w:ind w:left="2880" w:hanging="360"/>
      </w:pPr>
    </w:lvl>
    <w:lvl w:ilvl="4" w:tplc="61CC5D06">
      <w:start w:val="1"/>
      <w:numFmt w:val="lowerLetter"/>
      <w:lvlText w:val="%5."/>
      <w:lvlJc w:val="left"/>
      <w:pPr>
        <w:ind w:left="3600" w:hanging="360"/>
      </w:pPr>
    </w:lvl>
    <w:lvl w:ilvl="5" w:tplc="168A2A88">
      <w:start w:val="1"/>
      <w:numFmt w:val="lowerRoman"/>
      <w:lvlText w:val="%6."/>
      <w:lvlJc w:val="right"/>
      <w:pPr>
        <w:ind w:left="4320" w:hanging="180"/>
      </w:pPr>
    </w:lvl>
    <w:lvl w:ilvl="6" w:tplc="F348979A">
      <w:start w:val="1"/>
      <w:numFmt w:val="decimal"/>
      <w:lvlText w:val="%7."/>
      <w:lvlJc w:val="left"/>
      <w:pPr>
        <w:ind w:left="5040" w:hanging="360"/>
      </w:pPr>
    </w:lvl>
    <w:lvl w:ilvl="7" w:tplc="84B24612">
      <w:start w:val="1"/>
      <w:numFmt w:val="lowerLetter"/>
      <w:lvlText w:val="%8."/>
      <w:lvlJc w:val="left"/>
      <w:pPr>
        <w:ind w:left="5760" w:hanging="360"/>
      </w:pPr>
    </w:lvl>
    <w:lvl w:ilvl="8" w:tplc="900C87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3F3"/>
    <w:multiLevelType w:val="hybridMultilevel"/>
    <w:tmpl w:val="D4A683EA"/>
    <w:lvl w:ilvl="0" w:tplc="2C52B8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7673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384E6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30D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B466C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E2F6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48EC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92B7B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1FAA0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0943E5"/>
    <w:multiLevelType w:val="hybridMultilevel"/>
    <w:tmpl w:val="DFB8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C0028"/>
    <w:multiLevelType w:val="hybridMultilevel"/>
    <w:tmpl w:val="3B4A10AC"/>
    <w:lvl w:ilvl="0" w:tplc="F696A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64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4F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CB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C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89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8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6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B2A5CA"/>
    <w:rsid w:val="00052BA4"/>
    <w:rsid w:val="000638FC"/>
    <w:rsid w:val="00065E83"/>
    <w:rsid w:val="00090A78"/>
    <w:rsid w:val="000E5D9F"/>
    <w:rsid w:val="000F11F3"/>
    <w:rsid w:val="00145947"/>
    <w:rsid w:val="001E50FC"/>
    <w:rsid w:val="00227EE0"/>
    <w:rsid w:val="00233B35"/>
    <w:rsid w:val="002746A5"/>
    <w:rsid w:val="002A2107"/>
    <w:rsid w:val="002B2DEC"/>
    <w:rsid w:val="00365905"/>
    <w:rsid w:val="00381449"/>
    <w:rsid w:val="003F428F"/>
    <w:rsid w:val="00457D0E"/>
    <w:rsid w:val="00481F7C"/>
    <w:rsid w:val="004D3DFE"/>
    <w:rsid w:val="004F2467"/>
    <w:rsid w:val="00613164"/>
    <w:rsid w:val="00634462"/>
    <w:rsid w:val="00703EDF"/>
    <w:rsid w:val="007421A8"/>
    <w:rsid w:val="007C2A77"/>
    <w:rsid w:val="008F0CA9"/>
    <w:rsid w:val="00980DC0"/>
    <w:rsid w:val="009A5150"/>
    <w:rsid w:val="00A237DD"/>
    <w:rsid w:val="00A93527"/>
    <w:rsid w:val="00AA348D"/>
    <w:rsid w:val="00AC2640"/>
    <w:rsid w:val="00AC47DF"/>
    <w:rsid w:val="00B16CE5"/>
    <w:rsid w:val="00B545E3"/>
    <w:rsid w:val="00BC1519"/>
    <w:rsid w:val="00BC2B46"/>
    <w:rsid w:val="00C533B4"/>
    <w:rsid w:val="00C70B62"/>
    <w:rsid w:val="00C85C38"/>
    <w:rsid w:val="00DB3736"/>
    <w:rsid w:val="00E03259"/>
    <w:rsid w:val="00E15164"/>
    <w:rsid w:val="00EA3F0A"/>
    <w:rsid w:val="00EE7544"/>
    <w:rsid w:val="00EF24F2"/>
    <w:rsid w:val="03B84561"/>
    <w:rsid w:val="059D5D08"/>
    <w:rsid w:val="06F7EAF2"/>
    <w:rsid w:val="0A431887"/>
    <w:rsid w:val="0AEA29D6"/>
    <w:rsid w:val="0CCE955D"/>
    <w:rsid w:val="0D325334"/>
    <w:rsid w:val="0D4B9721"/>
    <w:rsid w:val="105E4AD1"/>
    <w:rsid w:val="11777E57"/>
    <w:rsid w:val="1220F05B"/>
    <w:rsid w:val="1233B9AA"/>
    <w:rsid w:val="13567AA6"/>
    <w:rsid w:val="13B388B1"/>
    <w:rsid w:val="14B2509F"/>
    <w:rsid w:val="160D728D"/>
    <w:rsid w:val="167DBD9C"/>
    <w:rsid w:val="16BCC596"/>
    <w:rsid w:val="172CAEB3"/>
    <w:rsid w:val="17BEC71A"/>
    <w:rsid w:val="1835FA9A"/>
    <w:rsid w:val="18D9E6BD"/>
    <w:rsid w:val="18E28C4E"/>
    <w:rsid w:val="1989E1B1"/>
    <w:rsid w:val="1A1376C8"/>
    <w:rsid w:val="1BC5B150"/>
    <w:rsid w:val="1C2AAFDC"/>
    <w:rsid w:val="1DAD57E0"/>
    <w:rsid w:val="1EA11AD3"/>
    <w:rsid w:val="1EDA6C2A"/>
    <w:rsid w:val="1F28C1A9"/>
    <w:rsid w:val="20CC6548"/>
    <w:rsid w:val="21C475D5"/>
    <w:rsid w:val="241C9964"/>
    <w:rsid w:val="266864B9"/>
    <w:rsid w:val="2831F9E8"/>
    <w:rsid w:val="28801257"/>
    <w:rsid w:val="2897376A"/>
    <w:rsid w:val="28B11911"/>
    <w:rsid w:val="2942A4FE"/>
    <w:rsid w:val="2A29467C"/>
    <w:rsid w:val="2B996DE1"/>
    <w:rsid w:val="2C88D1E1"/>
    <w:rsid w:val="2E868D75"/>
    <w:rsid w:val="2F274DBB"/>
    <w:rsid w:val="33DF191C"/>
    <w:rsid w:val="3421B528"/>
    <w:rsid w:val="34F27CCE"/>
    <w:rsid w:val="35291801"/>
    <w:rsid w:val="35BD52B8"/>
    <w:rsid w:val="35D4DC04"/>
    <w:rsid w:val="36A49D1D"/>
    <w:rsid w:val="36DCB7D6"/>
    <w:rsid w:val="36F3286E"/>
    <w:rsid w:val="36F4755D"/>
    <w:rsid w:val="370B761C"/>
    <w:rsid w:val="373345D7"/>
    <w:rsid w:val="37507D71"/>
    <w:rsid w:val="3968234A"/>
    <w:rsid w:val="3C2C943C"/>
    <w:rsid w:val="3D1DA3FA"/>
    <w:rsid w:val="3EE46294"/>
    <w:rsid w:val="40233ABB"/>
    <w:rsid w:val="4030FFE8"/>
    <w:rsid w:val="40DD45D1"/>
    <w:rsid w:val="4177CC78"/>
    <w:rsid w:val="433109AC"/>
    <w:rsid w:val="44C1C3D3"/>
    <w:rsid w:val="495CC409"/>
    <w:rsid w:val="49FF7BE7"/>
    <w:rsid w:val="4A054457"/>
    <w:rsid w:val="4BE767DD"/>
    <w:rsid w:val="4C15725D"/>
    <w:rsid w:val="4D1D529C"/>
    <w:rsid w:val="4EC6D8C1"/>
    <w:rsid w:val="4FB4F5B0"/>
    <w:rsid w:val="5035DA51"/>
    <w:rsid w:val="5054F35E"/>
    <w:rsid w:val="51401F41"/>
    <w:rsid w:val="516F51A8"/>
    <w:rsid w:val="51A11015"/>
    <w:rsid w:val="52315647"/>
    <w:rsid w:val="52D16DAF"/>
    <w:rsid w:val="53319A00"/>
    <w:rsid w:val="543A6A99"/>
    <w:rsid w:val="58BFFB28"/>
    <w:rsid w:val="5D42FCFC"/>
    <w:rsid w:val="619CDDA1"/>
    <w:rsid w:val="61BB815D"/>
    <w:rsid w:val="63EE6D6F"/>
    <w:rsid w:val="6412C549"/>
    <w:rsid w:val="64F2D0C4"/>
    <w:rsid w:val="67CE1B9F"/>
    <w:rsid w:val="6A624813"/>
    <w:rsid w:val="6BC28841"/>
    <w:rsid w:val="6CB2A5CA"/>
    <w:rsid w:val="6CE5E0BF"/>
    <w:rsid w:val="6E087019"/>
    <w:rsid w:val="714A4518"/>
    <w:rsid w:val="71B6DED2"/>
    <w:rsid w:val="71FFB30F"/>
    <w:rsid w:val="73FBD50A"/>
    <w:rsid w:val="7493764A"/>
    <w:rsid w:val="74C909F6"/>
    <w:rsid w:val="75916203"/>
    <w:rsid w:val="76ABB1AC"/>
    <w:rsid w:val="76ECBA8C"/>
    <w:rsid w:val="777D3E07"/>
    <w:rsid w:val="792DD249"/>
    <w:rsid w:val="7AF87168"/>
    <w:rsid w:val="7C7F0044"/>
    <w:rsid w:val="7F3FC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FF883"/>
  <w15:chartTrackingRefBased/>
  <w15:docId w15:val="{BFD47896-F11B-4106-8DA2-4165837A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174984-12fa-4a24-9ef6-8a7dc6c2db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8CA32B-D7E4-4D68-9DF6-E38EC1969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3D3AC-5224-4485-A56A-7F32AA50A515}"/>
</file>

<file path=customXml/itemProps3.xml><?xml version="1.0" encoding="utf-8"?>
<ds:datastoreItem xmlns:ds="http://schemas.openxmlformats.org/officeDocument/2006/customXml" ds:itemID="{4DCD0A60-FEDB-4340-AAD6-F7D095CFA8E8}">
  <ds:schemaRefs>
    <ds:schemaRef ds:uri="http://schemas.microsoft.com/office/2006/metadata/properties"/>
    <ds:schemaRef ds:uri="http://schemas.microsoft.com/office/infopath/2007/PartnerControls"/>
    <ds:schemaRef ds:uri="1f4a7b86-b388-4593-9eb8-132297e538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Mieko Landers</dc:creator>
  <cp:keywords/>
  <dc:description/>
  <cp:lastModifiedBy>Mieko Landers</cp:lastModifiedBy>
  <cp:revision>40</cp:revision>
  <dcterms:created xsi:type="dcterms:W3CDTF">2019-10-14T17:28:00Z</dcterms:created>
  <dcterms:modified xsi:type="dcterms:W3CDTF">2022-03-22T14:30:00Z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ComplianceAssetId">
    <vt:lpwstr/>
  </property>
</Properties>
</file>