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07186" w:rsidR="61D9D204" w:rsidP="0AFCABCA" w:rsidRDefault="61D9D204" w14:paraId="3428EE55" w14:textId="664DAF12">
      <w:pPr>
        <w:pStyle w:val="Heading1"/>
        <w:spacing w:before="0"/>
        <w:jc w:val="center"/>
        <w:rPr>
          <w:rFonts w:ascii="Raleway" w:hAnsi="Raleway" w:eastAsia="Calibri Light" w:cs="Calibri Light"/>
        </w:rPr>
      </w:pPr>
      <w:r w:rsidRPr="00307186">
        <w:rPr>
          <w:rFonts w:ascii="Raleway" w:hAnsi="Raleway" w:eastAsia="Calibri Light" w:cs="Calibri Light"/>
          <w:b/>
          <w:bCs/>
        </w:rPr>
        <w:t>Circulation/ILL Advisory Group</w:t>
      </w:r>
    </w:p>
    <w:p w:rsidRPr="00307186" w:rsidR="61D9D204" w:rsidP="0AFCABCA" w:rsidRDefault="1D380E6F" w14:paraId="58EEBA57" w14:textId="2622648E">
      <w:pPr>
        <w:pStyle w:val="Heading1"/>
        <w:spacing w:before="0"/>
        <w:jc w:val="center"/>
        <w:rPr>
          <w:rFonts w:ascii="Raleway" w:hAnsi="Raleway" w:eastAsia="Calibri Light" w:cs="Calibri Light"/>
          <w:b w:val="1"/>
          <w:bCs w:val="1"/>
          <w:sz w:val="28"/>
          <w:szCs w:val="28"/>
        </w:rPr>
      </w:pPr>
      <w:r w:rsidRPr="093748F6" w:rsidR="005AF55F">
        <w:rPr>
          <w:rFonts w:ascii="Raleway" w:hAnsi="Raleway" w:eastAsia="Calibri Light" w:cs="Calibri Light"/>
          <w:b w:val="1"/>
          <w:bCs w:val="1"/>
          <w:sz w:val="28"/>
          <w:szCs w:val="28"/>
        </w:rPr>
        <w:t xml:space="preserve">Agenda </w:t>
      </w:r>
      <w:r w:rsidRPr="093748F6" w:rsidR="2330B663">
        <w:rPr>
          <w:rFonts w:ascii="Raleway" w:hAnsi="Raleway" w:eastAsia="Calibri Light" w:cs="Calibri Light"/>
          <w:b w:val="1"/>
          <w:bCs w:val="1"/>
          <w:sz w:val="28"/>
          <w:szCs w:val="28"/>
        </w:rPr>
        <w:t>- June</w:t>
      </w:r>
      <w:r w:rsidRPr="093748F6" w:rsidR="687B51E8">
        <w:rPr>
          <w:rFonts w:ascii="Raleway" w:hAnsi="Raleway" w:eastAsia="Calibri Light" w:cs="Calibri Light"/>
          <w:b w:val="1"/>
          <w:bCs w:val="1"/>
          <w:sz w:val="28"/>
          <w:szCs w:val="28"/>
        </w:rPr>
        <w:t xml:space="preserve"> </w:t>
      </w:r>
      <w:r w:rsidRPr="093748F6" w:rsidR="3274787A">
        <w:rPr>
          <w:rFonts w:ascii="Raleway" w:hAnsi="Raleway" w:eastAsia="Calibri Light" w:cs="Calibri Light"/>
          <w:b w:val="1"/>
          <w:bCs w:val="1"/>
          <w:sz w:val="28"/>
          <w:szCs w:val="28"/>
        </w:rPr>
        <w:t>9, 202</w:t>
      </w:r>
      <w:r w:rsidRPr="093748F6" w:rsidR="604DF88A">
        <w:rPr>
          <w:rFonts w:ascii="Raleway" w:hAnsi="Raleway" w:eastAsia="Calibri Light" w:cs="Calibri Light"/>
          <w:b w:val="1"/>
          <w:bCs w:val="1"/>
          <w:sz w:val="28"/>
          <w:szCs w:val="28"/>
        </w:rPr>
        <w:t>3</w:t>
      </w:r>
    </w:p>
    <w:p w:rsidRPr="00307186" w:rsidR="74631325" w:rsidP="0AFCABCA" w:rsidRDefault="74631325" w14:paraId="09D0A12B" w14:textId="5BBEE03C">
      <w:pPr>
        <w:pStyle w:val="Heading1"/>
        <w:spacing w:before="0"/>
        <w:jc w:val="center"/>
        <w:rPr>
          <w:rFonts w:ascii="Raleway" w:hAnsi="Raleway" w:eastAsia="Calibri Light" w:cs="Calibri Light"/>
          <w:sz w:val="28"/>
          <w:szCs w:val="28"/>
        </w:rPr>
      </w:pPr>
      <w:r w:rsidRPr="00307186">
        <w:rPr>
          <w:rFonts w:ascii="Raleway" w:hAnsi="Raleway" w:eastAsia="Calibri Light" w:cs="Calibri Light"/>
          <w:b/>
          <w:bCs/>
          <w:sz w:val="28"/>
          <w:szCs w:val="28"/>
        </w:rPr>
        <w:t>Zoom</w:t>
      </w:r>
      <w:r w:rsidRPr="00307186" w:rsidR="61D9D204">
        <w:rPr>
          <w:rFonts w:ascii="Raleway" w:hAnsi="Raleway" w:eastAsia="Calibri Light" w:cs="Calibri Light"/>
          <w:b/>
          <w:bCs/>
          <w:sz w:val="28"/>
          <w:szCs w:val="28"/>
        </w:rPr>
        <w:t>, 9:30 a.m.</w:t>
      </w:r>
    </w:p>
    <w:p w:rsidR="0AFCABCA" w:rsidP="0AFCABCA" w:rsidRDefault="0AFCABCA" w14:paraId="2A38766E" w14:textId="432C16A7"/>
    <w:p w:rsidR="20C24678" w:rsidRDefault="20C24678" w14:paraId="0B807EC2" w14:textId="213E02B5">
      <w:r w:rsidRPr="093748F6" w:rsidR="039F7D33">
        <w:rPr>
          <w:rStyle w:val="Heading3Char"/>
        </w:rPr>
        <w:t xml:space="preserve">Meeting </w:t>
      </w:r>
      <w:r w:rsidRPr="093748F6" w:rsidR="4A7EC058">
        <w:rPr>
          <w:rStyle w:val="Heading3Char"/>
        </w:rPr>
        <w:t>A</w:t>
      </w:r>
      <w:r w:rsidRPr="093748F6" w:rsidR="039F7D33">
        <w:rPr>
          <w:rStyle w:val="Heading3Char"/>
        </w:rPr>
        <w:t xml:space="preserve">ccess </w:t>
      </w:r>
      <w:r w:rsidRPr="093748F6" w:rsidR="07D777A2">
        <w:rPr>
          <w:rStyle w:val="Heading3Char"/>
        </w:rPr>
        <w:t>I</w:t>
      </w:r>
      <w:r w:rsidRPr="093748F6" w:rsidR="039F7D33">
        <w:rPr>
          <w:rStyle w:val="Heading3Char"/>
        </w:rPr>
        <w:t>nformation:</w:t>
      </w:r>
      <w:r>
        <w:br/>
      </w:r>
      <w:r w:rsidR="36F3CA20">
        <w:rPr/>
        <w:t xml:space="preserve">URL: </w:t>
      </w:r>
      <w:hyperlink r:id="R8b59354b4ca040c0">
        <w:r w:rsidRPr="093748F6" w:rsidR="59B1F658">
          <w:rPr>
            <w:rStyle w:val="Hyperlink"/>
          </w:rPr>
          <w:t>https://us02web.zoom.us/j/89913026393?pwd=YTJOMDAvUVJiWDRaRkxiYy9EcTFCUT09</w:t>
        </w:r>
      </w:hyperlink>
      <w:r w:rsidR="59B1F658">
        <w:rPr/>
        <w:t xml:space="preserve"> </w:t>
      </w:r>
      <w:r>
        <w:br/>
      </w:r>
      <w:r w:rsidR="353A4D6C">
        <w:rPr/>
        <w:t xml:space="preserve">Meeting ID: </w:t>
      </w:r>
      <w:r w:rsidR="0E54EE32">
        <w:rPr/>
        <w:t>899 1302 6393</w:t>
      </w:r>
      <w:r>
        <w:br/>
      </w:r>
      <w:r w:rsidR="353A4D6C">
        <w:rPr/>
        <w:t xml:space="preserve">Passcode: </w:t>
      </w:r>
      <w:r w:rsidR="2CABD049">
        <w:rPr/>
        <w:t>817075</w:t>
      </w:r>
      <w:r>
        <w:br/>
      </w:r>
      <w:r w:rsidR="0D1E0922">
        <w:rPr/>
        <w:t xml:space="preserve">Dial-In: </w:t>
      </w:r>
      <w:r w:rsidR="6C72797F">
        <w:rPr/>
        <w:t>+1 312 626 6799</w:t>
      </w:r>
    </w:p>
    <w:p w:rsidR="37ADB9E8" w:rsidP="37ADB9E8" w:rsidRDefault="37ADB9E8" w14:paraId="6DBE0A8C" w14:textId="72779127"/>
    <w:p w:rsidR="6E2B260A" w:rsidP="37ADB9E8" w:rsidRDefault="6E2B260A" w14:paraId="50D81885" w14:textId="0FE311E8">
      <w:pPr>
        <w:pStyle w:val="NoSpacing"/>
        <w:numPr>
          <w:ilvl w:val="0"/>
          <w:numId w:val="12"/>
        </w:numPr>
        <w:rPr>
          <w:rFonts w:ascii="Calibri" w:hAnsi="Calibri" w:eastAsia="Calibri" w:cs="Calibri"/>
          <w:b/>
          <w:bCs/>
          <w:color w:val="000000" w:themeColor="text1"/>
        </w:rPr>
      </w:pPr>
      <w:r w:rsidRPr="37ADB9E8">
        <w:rPr>
          <w:rFonts w:ascii="Calibri" w:hAnsi="Calibri" w:eastAsia="Calibri" w:cs="Calibri"/>
          <w:b/>
          <w:bCs/>
          <w:color w:val="000000" w:themeColor="text1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ADB9E8">
        <w:rPr>
          <w:rFonts w:ascii="Calibri" w:hAnsi="Calibri" w:eastAsia="Calibri" w:cs="Calibri"/>
          <w:b/>
          <w:bCs/>
          <w:color w:val="000000" w:themeColor="text1"/>
        </w:rPr>
        <w:t xml:space="preserve">  </w:t>
      </w:r>
      <w:r w:rsidRPr="37ADB9E8">
        <w:rPr>
          <w:rFonts w:ascii="Calibri" w:hAnsi="Calibri" w:eastAsia="Calibri" w:cs="Calibri"/>
          <w:color w:val="000000" w:themeColor="text1"/>
        </w:rPr>
        <w:t>1 min</w:t>
      </w:r>
    </w:p>
    <w:p w:rsidR="37ADB9E8" w:rsidP="37ADB9E8" w:rsidRDefault="37ADB9E8" w14:paraId="5B02E512" w14:textId="2891EEE2">
      <w:pPr>
        <w:pStyle w:val="NoSpacing"/>
        <w:rPr>
          <w:rFonts w:ascii="Calibri" w:hAnsi="Calibri" w:eastAsia="Calibri" w:cs="Calibri"/>
          <w:b/>
          <w:bCs/>
          <w:color w:val="000000" w:themeColor="text1"/>
        </w:rPr>
      </w:pPr>
    </w:p>
    <w:p w:rsidRPr="00FD4D57" w:rsidR="00FD4D57" w:rsidP="00FD4D57" w:rsidRDefault="00FD4D57" w14:paraId="193AF55F" w14:textId="7E36AB9B">
      <w:pPr>
        <w:pStyle w:val="NoSpacing"/>
        <w:numPr>
          <w:ilvl w:val="0"/>
          <w:numId w:val="12"/>
        </w:numPr>
        <w:rPr>
          <w:b/>
        </w:rPr>
      </w:pPr>
      <w:r>
        <w:rPr>
          <w:b/>
        </w:rPr>
        <w:t>Approval of minutes from last meeting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</w:t>
      </w:r>
      <w:r>
        <w:rPr>
          <w:bCs/>
        </w:rPr>
        <w:t>2 min</w:t>
      </w:r>
    </w:p>
    <w:p w:rsidRPr="00FD4D57" w:rsidR="00FD4D57" w:rsidP="00FD4D57" w:rsidRDefault="00FD4D57" w14:paraId="5A26AB82" w14:textId="77777777">
      <w:pPr>
        <w:pStyle w:val="NoSpacing"/>
        <w:rPr>
          <w:b/>
        </w:rPr>
      </w:pPr>
    </w:p>
    <w:p w:rsidR="6E2B260A" w:rsidP="37ADB9E8" w:rsidRDefault="6E2B260A" w14:paraId="029BF690" w14:textId="363F9C7D">
      <w:pPr>
        <w:pStyle w:val="NoSpacing"/>
        <w:numPr>
          <w:ilvl w:val="0"/>
          <w:numId w:val="12"/>
        </w:numPr>
        <w:rPr>
          <w:rFonts w:ascii="Calibri" w:hAnsi="Calibri" w:eastAsia="Calibri" w:cs="Calibri"/>
          <w:b/>
          <w:bCs/>
          <w:color w:val="000000" w:themeColor="text1"/>
        </w:rPr>
      </w:pPr>
      <w:r w:rsidRPr="37ADB9E8">
        <w:rPr>
          <w:rFonts w:ascii="Calibri" w:hAnsi="Calibri" w:eastAsia="Calibri" w:cs="Calibri"/>
          <w:b/>
          <w:bCs/>
          <w:color w:val="000000" w:themeColor="text1"/>
        </w:rPr>
        <w:t>Additions to the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ADB9E8" w:rsidR="0ADC44C8">
        <w:rPr>
          <w:rFonts w:ascii="Calibri" w:hAnsi="Calibri" w:eastAsia="Calibri" w:cs="Calibri"/>
          <w:b/>
          <w:bCs/>
          <w:color w:val="000000" w:themeColor="text1"/>
        </w:rPr>
        <w:t xml:space="preserve">  </w:t>
      </w:r>
      <w:r w:rsidRPr="37ADB9E8">
        <w:rPr>
          <w:rFonts w:ascii="Calibri" w:hAnsi="Calibri" w:eastAsia="Calibri" w:cs="Calibri"/>
          <w:b/>
          <w:bCs/>
          <w:color w:val="000000" w:themeColor="text1"/>
        </w:rPr>
        <w:t xml:space="preserve">          </w:t>
      </w:r>
      <w:r>
        <w:tab/>
      </w:r>
      <w:r w:rsidRPr="37ADB9E8" w:rsidR="08D136AA">
        <w:rPr>
          <w:rFonts w:ascii="Calibri" w:hAnsi="Calibri" w:eastAsia="Calibri" w:cs="Calibri"/>
          <w:b/>
          <w:bCs/>
          <w:color w:val="000000" w:themeColor="text1"/>
        </w:rPr>
        <w:t xml:space="preserve">              </w:t>
      </w:r>
      <w:r>
        <w:tab/>
      </w:r>
      <w:r w:rsidRPr="37ADB9E8" w:rsidR="7A82E6F5">
        <w:rPr>
          <w:rFonts w:ascii="Calibri" w:hAnsi="Calibri" w:eastAsia="Calibri" w:cs="Calibri"/>
          <w:color w:val="000000" w:themeColor="text1"/>
        </w:rPr>
        <w:t xml:space="preserve">  </w:t>
      </w:r>
      <w:r w:rsidRPr="37ADB9E8" w:rsidR="63B697A7">
        <w:rPr>
          <w:rFonts w:ascii="Calibri" w:hAnsi="Calibri" w:eastAsia="Calibri" w:cs="Calibri"/>
          <w:color w:val="000000" w:themeColor="text1"/>
        </w:rPr>
        <w:t>1 min</w:t>
      </w:r>
    </w:p>
    <w:p w:rsidR="37ADB9E8" w:rsidP="37ADB9E8" w:rsidRDefault="37ADB9E8" w14:paraId="14796FB9" w14:textId="5D8EBF1A">
      <w:pPr>
        <w:pStyle w:val="NoSpacing"/>
        <w:rPr>
          <w:rFonts w:ascii="Calibri" w:hAnsi="Calibri" w:eastAsia="Calibri" w:cs="Calibri"/>
          <w:b/>
          <w:bCs/>
          <w:color w:val="000000" w:themeColor="text1"/>
        </w:rPr>
      </w:pPr>
    </w:p>
    <w:p w:rsidR="6E2B260A" w:rsidP="37ADB9E8" w:rsidRDefault="6E2B260A" w14:paraId="54212E2D" w14:textId="337AA923">
      <w:pPr>
        <w:pStyle w:val="NoSpacing"/>
        <w:numPr>
          <w:ilvl w:val="0"/>
          <w:numId w:val="12"/>
        </w:numPr>
        <w:rPr>
          <w:rFonts w:ascii="Calibri" w:hAnsi="Calibri" w:eastAsia="Calibri" w:cs="Calibri"/>
          <w:b/>
          <w:bCs/>
          <w:color w:val="000000" w:themeColor="text1"/>
        </w:rPr>
      </w:pPr>
      <w:r w:rsidRPr="37ADB9E8">
        <w:rPr>
          <w:rFonts w:ascii="Calibri" w:hAnsi="Calibri" w:eastAsia="Calibri" w:cs="Calibri"/>
          <w:b/>
          <w:bCs/>
          <w:color w:val="000000" w:themeColor="text1"/>
        </w:rPr>
        <w:t>Old Business</w:t>
      </w:r>
    </w:p>
    <w:p w:rsidR="6E2B260A" w:rsidP="37ADB9E8" w:rsidRDefault="6E2B260A" w14:paraId="335730D3" w14:textId="3566FE2D">
      <w:pPr>
        <w:pStyle w:val="NoSpacing"/>
        <w:numPr>
          <w:ilvl w:val="1"/>
          <w:numId w:val="12"/>
        </w:numPr>
        <w:rPr>
          <w:rFonts w:ascii="Calibri" w:hAnsi="Calibri" w:eastAsia="Calibri" w:cs="Calibri"/>
          <w:color w:val="000000" w:themeColor="text1"/>
        </w:rPr>
      </w:pPr>
      <w:r w:rsidRPr="37ADB9E8">
        <w:rPr>
          <w:rFonts w:ascii="Calibri" w:hAnsi="Calibri" w:eastAsia="Calibri" w:cs="Calibri"/>
          <w:color w:val="000000" w:themeColor="text1"/>
        </w:rPr>
        <w:t>None</w:t>
      </w:r>
    </w:p>
    <w:p w:rsidR="37ADB9E8" w:rsidP="37ADB9E8" w:rsidRDefault="37ADB9E8" w14:paraId="34C28AF2" w14:textId="45622FFC">
      <w:pPr>
        <w:pStyle w:val="NoSpacing"/>
        <w:ind w:left="720"/>
        <w:rPr>
          <w:rFonts w:ascii="Calibri" w:hAnsi="Calibri" w:eastAsia="Calibri" w:cs="Calibri"/>
          <w:color w:val="000000" w:themeColor="text1"/>
        </w:rPr>
      </w:pPr>
    </w:p>
    <w:p w:rsidR="6E2B260A" w:rsidP="37ADB9E8" w:rsidRDefault="6E2B260A" w14:paraId="2940C447" w14:textId="6591A3D3">
      <w:pPr>
        <w:pStyle w:val="NoSpacing"/>
        <w:numPr>
          <w:ilvl w:val="0"/>
          <w:numId w:val="12"/>
        </w:numPr>
        <w:rPr>
          <w:rFonts w:ascii="Calibri" w:hAnsi="Calibri" w:eastAsia="Calibri" w:cs="Calibri"/>
          <w:b/>
          <w:bCs/>
          <w:color w:val="000000" w:themeColor="text1"/>
        </w:rPr>
      </w:pPr>
      <w:r w:rsidRPr="37ADB9E8">
        <w:rPr>
          <w:rFonts w:ascii="Calibri" w:hAnsi="Calibri" w:eastAsia="Calibri" w:cs="Calibri"/>
          <w:b/>
          <w:bCs/>
          <w:color w:val="000000" w:themeColor="text1"/>
        </w:rPr>
        <w:t>New Business</w:t>
      </w:r>
    </w:p>
    <w:p w:rsidR="37ADB9E8" w:rsidP="008A16EC" w:rsidRDefault="003B54F9" w14:paraId="3D39B7F3" w14:textId="04641309">
      <w:pPr>
        <w:pStyle w:val="NoSpacing"/>
        <w:numPr>
          <w:ilvl w:val="1"/>
          <w:numId w:val="12"/>
        </w:numPr>
        <w:rPr>
          <w:rFonts w:ascii="Calibri" w:hAnsi="Calibri" w:eastAsia="Calibri" w:cs="Calibri"/>
          <w:color w:val="000000" w:themeColor="text1"/>
        </w:rPr>
      </w:pPr>
      <w:r w:rsidRPr="093748F6" w:rsidR="1D756012">
        <w:rPr>
          <w:rFonts w:ascii="Calibri" w:hAnsi="Calibri" w:eastAsia="Calibri" w:cs="Calibri"/>
          <w:color w:val="000000" w:themeColor="text1" w:themeTint="FF" w:themeShade="FF"/>
        </w:rPr>
        <w:t xml:space="preserve">Polaris 7.4 </w:t>
      </w:r>
      <w:r w:rsidRPr="093748F6" w:rsidR="3E2F124A">
        <w:rPr>
          <w:rFonts w:ascii="Calibri" w:hAnsi="Calibri" w:eastAsia="Calibri" w:cs="Calibri"/>
          <w:color w:val="000000" w:themeColor="text1" w:themeTint="FF" w:themeShade="FF"/>
        </w:rPr>
        <w:t>Recommendations</w:t>
      </w:r>
      <w:r w:rsidRPr="093748F6" w:rsidR="43CECD04">
        <w:rPr>
          <w:rFonts w:ascii="Calibri" w:hAnsi="Calibri" w:eastAsia="Calibri" w:cs="Calibri"/>
          <w:color w:val="000000" w:themeColor="text1" w:themeTint="FF" w:themeShade="FF"/>
        </w:rPr>
        <w:t xml:space="preserve"> (</w:t>
      </w:r>
      <w:r w:rsidRPr="093748F6" w:rsidR="6B5AC6AC">
        <w:rPr>
          <w:rFonts w:ascii="Calibri" w:hAnsi="Calibri" w:eastAsia="Calibri" w:cs="Calibri"/>
          <w:color w:val="000000" w:themeColor="text1" w:themeTint="FF" w:themeShade="FF"/>
        </w:rPr>
        <w:t>ACTION</w:t>
      </w:r>
      <w:r w:rsidRPr="093748F6" w:rsidR="43CECD04">
        <w:rPr>
          <w:rFonts w:ascii="Calibri" w:hAnsi="Calibri" w:eastAsia="Calibri" w:cs="Calibri"/>
          <w:color w:val="000000" w:themeColor="text1" w:themeTint="FF" w:themeShade="FF"/>
        </w:rPr>
        <w:t>)</w:t>
      </w:r>
      <w:r>
        <w:tab/>
      </w:r>
      <w:r>
        <w:tab/>
      </w:r>
      <w:r>
        <w:tab/>
      </w:r>
      <w:r>
        <w:tab/>
      </w:r>
      <w:r w:rsidRPr="093748F6" w:rsidR="43CECD04">
        <w:rPr>
          <w:rFonts w:ascii="Calibri" w:hAnsi="Calibri" w:eastAsia="Calibri" w:cs="Calibri"/>
          <w:color w:val="000000" w:themeColor="text1" w:themeTint="FF" w:themeShade="FF"/>
        </w:rPr>
        <w:t xml:space="preserve">   </w:t>
      </w:r>
      <w:r>
        <w:tab/>
      </w:r>
      <w:r>
        <w:tab/>
      </w:r>
      <w:r w:rsidRPr="093748F6" w:rsidR="0AB087E8">
        <w:rPr>
          <w:rFonts w:ascii="Calibri" w:hAnsi="Calibri" w:eastAsia="Calibri" w:cs="Calibri"/>
          <w:color w:val="000000" w:themeColor="text1" w:themeTint="FF" w:themeShade="FF"/>
        </w:rPr>
        <w:t>2</w:t>
      </w:r>
      <w:r w:rsidRPr="093748F6" w:rsidR="43CECD04">
        <w:rPr>
          <w:rFonts w:ascii="Calibri" w:hAnsi="Calibri" w:eastAsia="Calibri" w:cs="Calibri"/>
          <w:color w:val="000000" w:themeColor="text1" w:themeTint="FF" w:themeShade="FF"/>
        </w:rPr>
        <w:t>0 min</w:t>
      </w:r>
    </w:p>
    <w:p w:rsidR="10080B32" w:rsidP="093748F6" w:rsidRDefault="10080B32" w14:paraId="6C732C1B" w14:textId="66727049">
      <w:pPr>
        <w:pStyle w:val="NoSpacing"/>
        <w:numPr>
          <w:ilvl w:val="2"/>
          <w:numId w:val="12"/>
        </w:numPr>
        <w:rPr>
          <w:rFonts w:ascii="Calibri" w:hAnsi="Calibri" w:eastAsia="Calibri" w:cs="Calibri"/>
          <w:color w:val="000000" w:themeColor="text1" w:themeTint="FF" w:themeShade="FF"/>
        </w:rPr>
      </w:pPr>
      <w:r w:rsidRPr="093748F6" w:rsidR="10080B32">
        <w:rPr>
          <w:rFonts w:ascii="Calibri" w:hAnsi="Calibri" w:eastAsia="Calibri" w:cs="Calibri"/>
          <w:color w:val="000000" w:themeColor="text1" w:themeTint="FF" w:themeShade="FF"/>
        </w:rPr>
        <w:t>Calculate renewals based on due date</w:t>
      </w:r>
    </w:p>
    <w:p w:rsidR="43FFC0AF" w:rsidP="093748F6" w:rsidRDefault="43FFC0AF" w14:paraId="19C20B0F" w14:textId="0EFC407A">
      <w:pPr>
        <w:pStyle w:val="NoSpacing"/>
        <w:numPr>
          <w:ilvl w:val="2"/>
          <w:numId w:val="12"/>
        </w:numPr>
        <w:rPr>
          <w:rFonts w:ascii="Calibri" w:hAnsi="Calibri" w:eastAsia="Calibri" w:cs="Calibri"/>
          <w:color w:val="000000" w:themeColor="text1" w:themeTint="FF" w:themeShade="FF"/>
        </w:rPr>
      </w:pPr>
      <w:r w:rsidRPr="5F17BB19" w:rsidR="43FFC0AF">
        <w:rPr>
          <w:rFonts w:ascii="Calibri" w:hAnsi="Calibri" w:eastAsia="Calibri" w:cs="Calibri"/>
          <w:color w:val="000000" w:themeColor="text1" w:themeTint="FF" w:themeShade="FF"/>
        </w:rPr>
        <w:t>Cancel holds in Held status</w:t>
      </w:r>
    </w:p>
    <w:p w:rsidR="43FFC0AF" w:rsidP="093748F6" w:rsidRDefault="43FFC0AF" w14:paraId="1AAD5015" w14:textId="316B51F4">
      <w:pPr>
        <w:pStyle w:val="NoSpacing"/>
        <w:numPr>
          <w:ilvl w:val="2"/>
          <w:numId w:val="12"/>
        </w:numPr>
        <w:rPr>
          <w:rFonts w:ascii="Calibri" w:hAnsi="Calibri" w:eastAsia="Calibri" w:cs="Calibri"/>
          <w:color w:val="000000" w:themeColor="text1" w:themeTint="FF" w:themeShade="FF"/>
        </w:rPr>
      </w:pPr>
      <w:r w:rsidRPr="093748F6" w:rsidR="43FFC0AF">
        <w:rPr>
          <w:rFonts w:ascii="Calibri" w:hAnsi="Calibri" w:eastAsia="Calibri" w:cs="Calibri"/>
          <w:color w:val="000000" w:themeColor="text1" w:themeTint="FF" w:themeShade="FF"/>
        </w:rPr>
        <w:t>Combined Picklist holds view</w:t>
      </w:r>
    </w:p>
    <w:p w:rsidR="43FFC0AF" w:rsidP="093748F6" w:rsidRDefault="43FFC0AF" w14:paraId="321914B6" w14:textId="6AE86AB9">
      <w:pPr>
        <w:pStyle w:val="NoSpacing"/>
        <w:numPr>
          <w:ilvl w:val="2"/>
          <w:numId w:val="12"/>
        </w:numPr>
        <w:rPr>
          <w:rFonts w:ascii="Calibri" w:hAnsi="Calibri" w:eastAsia="Calibri" w:cs="Calibri"/>
          <w:color w:val="000000" w:themeColor="text1" w:themeTint="FF" w:themeShade="FF"/>
        </w:rPr>
      </w:pPr>
      <w:r w:rsidRPr="093748F6" w:rsidR="43FFC0AF">
        <w:rPr>
          <w:rFonts w:ascii="Calibri" w:hAnsi="Calibri" w:eastAsia="Calibri" w:cs="Calibri"/>
          <w:color w:val="000000" w:themeColor="text1" w:themeTint="FF" w:themeShade="FF"/>
        </w:rPr>
        <w:t>Opting out of patron self-registration duplication detection</w:t>
      </w:r>
    </w:p>
    <w:p w:rsidRPr="008A16EC" w:rsidR="008A16EC" w:rsidP="008A16EC" w:rsidRDefault="008A16EC" w14:paraId="3349F082" w14:textId="77777777">
      <w:pPr>
        <w:pStyle w:val="NoSpacing"/>
        <w:ind w:left="1440"/>
        <w:rPr>
          <w:rFonts w:ascii="Calibri" w:hAnsi="Calibri" w:eastAsia="Calibri" w:cs="Calibri"/>
          <w:color w:val="000000" w:themeColor="text1"/>
        </w:rPr>
      </w:pPr>
    </w:p>
    <w:p w:rsidR="008A16EC" w:rsidP="008A16EC" w:rsidRDefault="008A16EC" w14:paraId="241ECB65" w14:textId="03023A0E">
      <w:pPr>
        <w:pStyle w:val="NoSpacing"/>
        <w:numPr>
          <w:ilvl w:val="1"/>
          <w:numId w:val="12"/>
        </w:numPr>
        <w:rPr/>
      </w:pPr>
      <w:r w:rsidR="437AB18D">
        <w:rPr/>
        <w:t>Guidelines for Manual Item Recovery</w:t>
      </w:r>
      <w:r w:rsidR="74E6B6AD">
        <w:rPr/>
        <w:t xml:space="preserve"> (</w:t>
      </w:r>
      <w:r w:rsidR="2F48A77A">
        <w:rPr/>
        <w:t>DISCUSSION</w:t>
      </w:r>
      <w:r w:rsidR="74E6B6AD">
        <w:rPr/>
        <w:t>)</w:t>
      </w:r>
      <w:r>
        <w:tab/>
      </w:r>
      <w:r>
        <w:tab/>
      </w:r>
      <w:r>
        <w:tab/>
      </w:r>
      <w:r w:rsidR="74E6B6AD">
        <w:rPr/>
        <w:t xml:space="preserve">              </w:t>
      </w:r>
      <w:r w:rsidR="73CB5183">
        <w:rPr/>
        <w:t>3</w:t>
      </w:r>
      <w:r w:rsidR="74E6B6AD">
        <w:rPr/>
        <w:t>0 min</w:t>
      </w:r>
    </w:p>
    <w:p w:rsidR="008A16EC" w:rsidP="008A16EC" w:rsidRDefault="008A16EC" w14:paraId="2B1D2C35" w14:textId="77777777">
      <w:pPr>
        <w:pStyle w:val="NoSpacing"/>
      </w:pPr>
    </w:p>
    <w:p w:rsidR="00E9316D" w:rsidP="008A16EC" w:rsidRDefault="00E9316D" w14:paraId="6FDDCA2B" w14:textId="28435678">
      <w:pPr>
        <w:pStyle w:val="NoSpacing"/>
      </w:pPr>
    </w:p>
    <w:p w:rsidR="37ADB9E8" w:rsidP="28E1986F" w:rsidRDefault="37ADB9E8" w14:paraId="4D2727AD" w14:textId="1EE6E73D">
      <w:pPr>
        <w:pStyle w:val="Normal"/>
        <w:spacing w:after="0" w:line="240" w:lineRule="auto"/>
        <w:ind/>
        <w:rPr>
          <w:rFonts w:ascii="Calibri" w:hAnsi="Calibri" w:eastAsia="Calibri" w:cs="Calibri"/>
          <w:color w:val="000000" w:themeColor="text1"/>
        </w:rPr>
      </w:pPr>
    </w:p>
    <w:p w:rsidR="37ADB9E8" w:rsidP="37ADB9E8" w:rsidRDefault="37ADB9E8" w14:paraId="41EC1D93" w14:textId="3B020B8E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6E2B260A" w:rsidP="37ADB9E8" w:rsidRDefault="6E2B260A" w14:paraId="1731551C" w14:textId="7D109CAF">
      <w:pPr>
        <w:pStyle w:val="NoSpacing"/>
        <w:rPr>
          <w:rFonts w:ascii="Arial" w:hAnsi="Arial" w:eastAsia="Arial" w:cs="Arial"/>
          <w:color w:val="000000" w:themeColor="text1"/>
          <w:sz w:val="20"/>
          <w:szCs w:val="20"/>
        </w:rPr>
      </w:pPr>
      <w:r w:rsidRPr="37ADB9E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Adjournment</w:t>
      </w:r>
    </w:p>
    <w:p w:rsidR="37ADB9E8" w:rsidP="37ADB9E8" w:rsidRDefault="37ADB9E8" w14:paraId="65DEF244" w14:textId="12149A98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37ADB9E8" w:rsidP="37ADB9E8" w:rsidRDefault="37ADB9E8" w14:paraId="37272930" w14:textId="76E6A172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37ADB9E8" w:rsidP="37ADB9E8" w:rsidRDefault="37ADB9E8" w14:paraId="60BD2EBE" w14:textId="6EEBA4FC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37ADB9E8" w:rsidP="37ADB9E8" w:rsidRDefault="37ADB9E8" w14:paraId="34047A0F" w14:textId="5913D959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6E2B260A" w:rsidP="37ADB9E8" w:rsidRDefault="6E2B260A" w14:paraId="680418B3" w14:textId="14E3AC8D">
      <w:pPr>
        <w:pStyle w:val="NoSpacing"/>
        <w:jc w:val="center"/>
        <w:rPr>
          <w:rFonts w:ascii="Arial" w:hAnsi="Arial" w:eastAsia="Arial" w:cs="Arial"/>
          <w:color w:val="201F1E"/>
          <w:sz w:val="19"/>
          <w:szCs w:val="19"/>
        </w:rPr>
      </w:pPr>
      <w:r w:rsidRPr="37ADB9E8">
        <w:rPr>
          <w:rFonts w:ascii="Arial" w:hAnsi="Arial" w:eastAsia="Arial" w:cs="Arial"/>
          <w:color w:val="201F1E"/>
          <w:sz w:val="19"/>
          <w:szCs w:val="19"/>
        </w:rPr>
        <w:t>All matters on the agenda may be discussed, amended</w:t>
      </w:r>
      <w:r w:rsidR="0041742C">
        <w:rPr>
          <w:rFonts w:ascii="Arial" w:hAnsi="Arial" w:eastAsia="Arial" w:cs="Arial"/>
          <w:color w:val="201F1E"/>
          <w:sz w:val="19"/>
          <w:szCs w:val="19"/>
        </w:rPr>
        <w:t>,</w:t>
      </w:r>
      <w:r w:rsidRPr="37ADB9E8">
        <w:rPr>
          <w:rFonts w:ascii="Arial" w:hAnsi="Arial" w:eastAsia="Arial" w:cs="Arial"/>
          <w:color w:val="201F1E"/>
          <w:sz w:val="19"/>
          <w:szCs w:val="19"/>
        </w:rPr>
        <w:t xml:space="preserve"> and acted upon</w:t>
      </w:r>
    </w:p>
    <w:p w:rsidR="37ADB9E8" w:rsidP="37ADB9E8" w:rsidRDefault="37ADB9E8" w14:paraId="6BE1524D" w14:textId="6DF4CE52">
      <w:pPr>
        <w:pStyle w:val="Heading2"/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37ADB9E8" w:rsidP="00483C64" w:rsidRDefault="2F989BA3" w14:paraId="200EEA5D" w14:textId="18810240">
      <w:pPr>
        <w:spacing w:line="257" w:lineRule="auto"/>
      </w:pPr>
      <w:r>
        <w:br w:type="page"/>
      </w:r>
    </w:p>
    <w:p w:rsidRPr="008A16EC" w:rsidR="2E81DDAF" w:rsidP="093748F6" w:rsidRDefault="70069466" w14:paraId="6A433D49" w14:textId="6E27D61D">
      <w:pPr>
        <w:pStyle w:val="Heading1"/>
        <w:rPr>
          <w:rFonts w:ascii="Raleway" w:hAnsi="Raleway"/>
          <w:b w:val="1"/>
          <w:bCs w:val="1"/>
        </w:rPr>
      </w:pPr>
      <w:r w:rsidRPr="093748F6" w:rsidR="6F7B20E6">
        <w:rPr>
          <w:rFonts w:ascii="Raleway" w:hAnsi="Raleway"/>
          <w:b w:val="1"/>
          <w:bCs w:val="1"/>
        </w:rPr>
        <w:t>5</w:t>
      </w:r>
      <w:r w:rsidRPr="093748F6" w:rsidR="5942B59F">
        <w:rPr>
          <w:rFonts w:ascii="Raleway" w:hAnsi="Raleway"/>
          <w:b w:val="1"/>
          <w:bCs w:val="1"/>
        </w:rPr>
        <w:t>a</w:t>
      </w:r>
      <w:r w:rsidRPr="093748F6" w:rsidR="194837A0">
        <w:rPr>
          <w:rFonts w:ascii="Raleway" w:hAnsi="Raleway"/>
          <w:b w:val="1"/>
          <w:bCs w:val="1"/>
        </w:rPr>
        <w:t xml:space="preserve">. </w:t>
      </w:r>
      <w:r w:rsidRPr="093748F6" w:rsidR="0EF2736C">
        <w:rPr>
          <w:rFonts w:ascii="Raleway" w:hAnsi="Raleway"/>
          <w:b w:val="1"/>
          <w:bCs w:val="1"/>
        </w:rPr>
        <w:t xml:space="preserve">Polaris 7.4 </w:t>
      </w:r>
      <w:r w:rsidRPr="093748F6" w:rsidR="7BB49333">
        <w:rPr>
          <w:rFonts w:ascii="Raleway" w:hAnsi="Raleway"/>
          <w:b w:val="1"/>
          <w:bCs w:val="1"/>
        </w:rPr>
        <w:t>Recommendations</w:t>
      </w:r>
    </w:p>
    <w:p w:rsidR="00C94F2D" w:rsidP="00AB611B" w:rsidRDefault="00C94F2D" w14:paraId="3599A0FF" w14:textId="40129F01">
      <w:pPr/>
    </w:p>
    <w:p w:rsidR="37ADB9E8" w:rsidP="37ADB9E8" w:rsidRDefault="37ADB9E8" w14:paraId="390C153B" w14:textId="67C9D225">
      <w:r w:rsidRPr="28E1986F" w:rsidR="190E0265">
        <w:rPr>
          <w:rStyle w:val="Heading1Char"/>
          <w:b w:val="1"/>
          <w:bCs w:val="1"/>
          <w:sz w:val="28"/>
          <w:szCs w:val="28"/>
        </w:rPr>
        <w:t>Calculate Renewals Based on Due Date</w:t>
      </w:r>
      <w:r>
        <w:br/>
      </w:r>
      <w:r w:rsidR="20F819A0">
        <w:rPr/>
        <w:t xml:space="preserve">A new renewal-related setting allows sites to re-configure how Polaris calculates due dates for </w:t>
      </w:r>
      <w:r w:rsidR="45A61068">
        <w:rPr/>
        <w:t xml:space="preserve">manual </w:t>
      </w:r>
      <w:r w:rsidR="20F819A0">
        <w:rPr/>
        <w:t>renewals. Currently,</w:t>
      </w:r>
      <w:r w:rsidR="20F819A0">
        <w:rPr/>
        <w:t xml:space="preserve"> renewals are calculated based on </w:t>
      </w:r>
      <w:r w:rsidR="7EBDFE4A">
        <w:rPr/>
        <w:t>t</w:t>
      </w:r>
      <w:r w:rsidR="5AE953A3">
        <w:rPr/>
        <w:t>he</w:t>
      </w:r>
      <w:r w:rsidR="20F819A0">
        <w:rPr/>
        <w:t xml:space="preserve"> date</w:t>
      </w:r>
      <w:r w:rsidR="563651E1">
        <w:rPr/>
        <w:t xml:space="preserve"> of renewal</w:t>
      </w:r>
      <w:r w:rsidR="20F819A0">
        <w:rPr/>
        <w:t>.</w:t>
      </w:r>
      <w:r w:rsidR="64872005">
        <w:rPr/>
        <w:t xml:space="preserve"> The new setting allows a site to calculate renewals based on the item due date. </w:t>
      </w:r>
    </w:p>
    <w:p w:rsidR="28E1986F" w:rsidP="28E1986F" w:rsidRDefault="28E1986F" w14:paraId="0E340653" w14:textId="107B86B5">
      <w:pPr>
        <w:pStyle w:val="Normal"/>
        <w:rPr>
          <w:b w:val="1"/>
          <w:bCs w:val="1"/>
          <w:i w:val="0"/>
          <w:iCs w:val="0"/>
        </w:rPr>
      </w:pPr>
    </w:p>
    <w:p w:rsidR="37ADB9E8" w:rsidP="28E1986F" w:rsidRDefault="37ADB9E8" w14:paraId="4F1E7957" w14:textId="12B7A3ED">
      <w:pPr>
        <w:pStyle w:val="Normal"/>
        <w:rPr>
          <w:b w:val="1"/>
          <w:bCs w:val="1"/>
          <w:i w:val="0"/>
          <w:iCs w:val="0"/>
        </w:rPr>
      </w:pPr>
      <w:r w:rsidRPr="28E1986F" w:rsidR="4DF12197">
        <w:rPr>
          <w:b w:val="1"/>
          <w:bCs w:val="1"/>
          <w:i w:val="0"/>
          <w:iCs w:val="0"/>
        </w:rPr>
        <w:t xml:space="preserve">Example of a Renewal </w:t>
      </w:r>
      <w:r w:rsidRPr="28E1986F" w:rsidR="1434A94E">
        <w:rPr>
          <w:b w:val="1"/>
          <w:bCs w:val="1"/>
          <w:i w:val="0"/>
          <w:iCs w:val="0"/>
        </w:rPr>
        <w:t>Configurations for a 3-Week Item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340"/>
        <w:gridCol w:w="2550"/>
        <w:gridCol w:w="2130"/>
        <w:gridCol w:w="2340"/>
      </w:tblGrid>
      <w:tr w:rsidR="093748F6" w:rsidTr="28E1986F" w14:paraId="7AB0C876">
        <w:trPr>
          <w:trHeight w:val="300"/>
        </w:trPr>
        <w:tc>
          <w:tcPr>
            <w:tcW w:w="2340" w:type="dxa"/>
            <w:shd w:val="clear" w:color="auto" w:fill="E7E6E6" w:themeFill="background2"/>
            <w:tcMar/>
          </w:tcPr>
          <w:p w:rsidR="1434A94E" w:rsidP="28E1986F" w:rsidRDefault="1434A94E" w14:paraId="21E4A749" w14:textId="0F01DC09">
            <w:pPr>
              <w:pStyle w:val="Normal"/>
              <w:jc w:val="center"/>
              <w:rPr>
                <w:b w:val="1"/>
                <w:bCs w:val="1"/>
              </w:rPr>
            </w:pPr>
            <w:r w:rsidRPr="28E1986F" w:rsidR="1434A94E">
              <w:rPr>
                <w:b w:val="1"/>
                <w:bCs w:val="1"/>
              </w:rPr>
              <w:t>Configuration</w:t>
            </w:r>
          </w:p>
        </w:tc>
        <w:tc>
          <w:tcPr>
            <w:tcW w:w="2550" w:type="dxa"/>
            <w:shd w:val="clear" w:color="auto" w:fill="E7E6E6" w:themeFill="background2"/>
            <w:tcMar/>
          </w:tcPr>
          <w:p w:rsidR="1434A94E" w:rsidP="28E1986F" w:rsidRDefault="1434A94E" w14:paraId="3EE62B71" w14:textId="62B5DE47">
            <w:pPr>
              <w:pStyle w:val="Normal"/>
              <w:jc w:val="center"/>
              <w:rPr>
                <w:b w:val="1"/>
                <w:bCs w:val="1"/>
              </w:rPr>
            </w:pPr>
            <w:r w:rsidRPr="28E1986F" w:rsidR="1434A94E">
              <w:rPr>
                <w:b w:val="1"/>
                <w:bCs w:val="1"/>
              </w:rPr>
              <w:t>Item Original Due Date</w:t>
            </w:r>
          </w:p>
        </w:tc>
        <w:tc>
          <w:tcPr>
            <w:tcW w:w="2130" w:type="dxa"/>
            <w:shd w:val="clear" w:color="auto" w:fill="E7E6E6" w:themeFill="background2"/>
            <w:tcMar/>
          </w:tcPr>
          <w:p w:rsidR="1434A94E" w:rsidP="28E1986F" w:rsidRDefault="1434A94E" w14:paraId="7F1382A8" w14:textId="59B69427">
            <w:pPr>
              <w:pStyle w:val="Normal"/>
              <w:jc w:val="center"/>
              <w:rPr>
                <w:b w:val="1"/>
                <w:bCs w:val="1"/>
              </w:rPr>
            </w:pPr>
            <w:r w:rsidRPr="28E1986F" w:rsidR="1434A94E">
              <w:rPr>
                <w:b w:val="1"/>
                <w:bCs w:val="1"/>
              </w:rPr>
              <w:t>Patron Renews On</w:t>
            </w:r>
          </w:p>
        </w:tc>
        <w:tc>
          <w:tcPr>
            <w:tcW w:w="2340" w:type="dxa"/>
            <w:shd w:val="clear" w:color="auto" w:fill="E7E6E6" w:themeFill="background2"/>
            <w:tcMar/>
          </w:tcPr>
          <w:p w:rsidR="1434A94E" w:rsidP="28E1986F" w:rsidRDefault="1434A94E" w14:paraId="16CBA1EC" w14:textId="783417BC">
            <w:pPr>
              <w:pStyle w:val="Normal"/>
              <w:jc w:val="center"/>
              <w:rPr>
                <w:b w:val="1"/>
                <w:bCs w:val="1"/>
              </w:rPr>
            </w:pPr>
            <w:r w:rsidRPr="28E1986F" w:rsidR="1434A94E">
              <w:rPr>
                <w:b w:val="1"/>
                <w:bCs w:val="1"/>
              </w:rPr>
              <w:t>Item’s New Due Date</w:t>
            </w:r>
          </w:p>
        </w:tc>
      </w:tr>
      <w:tr w:rsidR="093748F6" w:rsidTr="28E1986F" w14:paraId="453164A6">
        <w:trPr>
          <w:trHeight w:val="300"/>
        </w:trPr>
        <w:tc>
          <w:tcPr>
            <w:tcW w:w="2340" w:type="dxa"/>
            <w:tcMar/>
          </w:tcPr>
          <w:p w:rsidR="1434A94E" w:rsidP="093748F6" w:rsidRDefault="1434A94E" w14:paraId="3A4CF2A7" w14:textId="48768AB1">
            <w:pPr>
              <w:pStyle w:val="Normal"/>
            </w:pPr>
            <w:r w:rsidR="1434A94E">
              <w:rPr/>
              <w:t>Based on renewal date</w:t>
            </w:r>
          </w:p>
        </w:tc>
        <w:tc>
          <w:tcPr>
            <w:tcW w:w="2550" w:type="dxa"/>
            <w:tcMar/>
          </w:tcPr>
          <w:p w:rsidR="1434A94E" w:rsidP="28E1986F" w:rsidRDefault="1434A94E" w14:paraId="4A8EF1CC" w14:textId="22F0904E">
            <w:pPr>
              <w:pStyle w:val="Normal"/>
              <w:jc w:val="center"/>
            </w:pPr>
            <w:r w:rsidR="1434A94E">
              <w:rPr/>
              <w:t>July 1</w:t>
            </w:r>
          </w:p>
        </w:tc>
        <w:tc>
          <w:tcPr>
            <w:tcW w:w="2130" w:type="dxa"/>
            <w:tcMar/>
          </w:tcPr>
          <w:p w:rsidR="1434A94E" w:rsidP="28E1986F" w:rsidRDefault="1434A94E" w14:paraId="109B72C1" w14:textId="7C5AF82B">
            <w:pPr>
              <w:pStyle w:val="Normal"/>
              <w:jc w:val="center"/>
            </w:pPr>
            <w:r w:rsidR="1434A94E">
              <w:rPr/>
              <w:t>June 17</w:t>
            </w:r>
          </w:p>
        </w:tc>
        <w:tc>
          <w:tcPr>
            <w:tcW w:w="2340" w:type="dxa"/>
            <w:tcMar/>
          </w:tcPr>
          <w:p w:rsidR="1434A94E" w:rsidP="28E1986F" w:rsidRDefault="1434A94E" w14:paraId="37E75DDC" w14:textId="2C42CB93">
            <w:pPr>
              <w:pStyle w:val="Normal"/>
              <w:jc w:val="center"/>
            </w:pPr>
            <w:r w:rsidR="1434A94E">
              <w:rPr/>
              <w:t>Ju</w:t>
            </w:r>
            <w:r w:rsidR="2DAA16C9">
              <w:rPr/>
              <w:t>ly</w:t>
            </w:r>
            <w:r w:rsidR="1434A94E">
              <w:rPr/>
              <w:t xml:space="preserve"> 8</w:t>
            </w:r>
          </w:p>
        </w:tc>
      </w:tr>
      <w:tr w:rsidR="093748F6" w:rsidTr="28E1986F" w14:paraId="409BCBFE">
        <w:trPr>
          <w:trHeight w:val="300"/>
        </w:trPr>
        <w:tc>
          <w:tcPr>
            <w:tcW w:w="2340" w:type="dxa"/>
            <w:tcMar/>
          </w:tcPr>
          <w:p w:rsidR="1434A94E" w:rsidP="093748F6" w:rsidRDefault="1434A94E" w14:paraId="3845073F" w14:textId="59AEAEB3">
            <w:pPr>
              <w:pStyle w:val="Normal"/>
            </w:pPr>
            <w:r w:rsidR="1434A94E">
              <w:rPr/>
              <w:t>Based on due date</w:t>
            </w:r>
          </w:p>
        </w:tc>
        <w:tc>
          <w:tcPr>
            <w:tcW w:w="2550" w:type="dxa"/>
            <w:tcMar/>
          </w:tcPr>
          <w:p w:rsidR="1434A94E" w:rsidP="28E1986F" w:rsidRDefault="1434A94E" w14:paraId="13A37B38" w14:textId="57BF3213">
            <w:pPr>
              <w:pStyle w:val="Normal"/>
              <w:jc w:val="center"/>
            </w:pPr>
            <w:r w:rsidR="1434A94E">
              <w:rPr/>
              <w:t>July 1</w:t>
            </w:r>
          </w:p>
        </w:tc>
        <w:tc>
          <w:tcPr>
            <w:tcW w:w="2130" w:type="dxa"/>
            <w:tcMar/>
          </w:tcPr>
          <w:p w:rsidR="1434A94E" w:rsidP="28E1986F" w:rsidRDefault="1434A94E" w14:paraId="1F07A76A" w14:textId="7FCFA1F6">
            <w:pPr>
              <w:pStyle w:val="Normal"/>
              <w:jc w:val="center"/>
            </w:pPr>
            <w:r w:rsidR="1434A94E">
              <w:rPr/>
              <w:t>June 17</w:t>
            </w:r>
          </w:p>
        </w:tc>
        <w:tc>
          <w:tcPr>
            <w:tcW w:w="2340" w:type="dxa"/>
            <w:tcMar/>
          </w:tcPr>
          <w:p w:rsidR="1434A94E" w:rsidP="28E1986F" w:rsidRDefault="1434A94E" w14:paraId="38CBE769" w14:textId="646F2F5E">
            <w:pPr>
              <w:pStyle w:val="Normal"/>
              <w:jc w:val="center"/>
            </w:pPr>
            <w:r w:rsidR="1434A94E">
              <w:rPr/>
              <w:t>July 22</w:t>
            </w:r>
          </w:p>
        </w:tc>
      </w:tr>
    </w:tbl>
    <w:p w:rsidR="37ADB9E8" w:rsidP="093748F6" w:rsidRDefault="37ADB9E8" w14:paraId="4E581924" w14:textId="6E51065D">
      <w:pPr>
        <w:pStyle w:val="Normal"/>
      </w:pPr>
    </w:p>
    <w:p w:rsidR="5F17BB19" w:rsidP="5F17BB19" w:rsidRDefault="5F17BB19" w14:paraId="036AE045" w14:textId="067923F8">
      <w:pPr>
        <w:pStyle w:val="Normal"/>
        <w:rPr>
          <w:i w:val="1"/>
          <w:iCs w:val="1"/>
        </w:rPr>
      </w:pPr>
    </w:p>
    <w:p w:rsidR="37ADB9E8" w:rsidP="093748F6" w:rsidRDefault="37ADB9E8" w14:paraId="1A9DC8C6" w14:textId="0FDB1CEB">
      <w:pPr>
        <w:pStyle w:val="Normal"/>
        <w:rPr>
          <w:i w:val="1"/>
          <w:iCs w:val="1"/>
        </w:rPr>
      </w:pPr>
      <w:r w:rsidRPr="093748F6" w:rsidR="56FC9D7E">
        <w:rPr>
          <w:i w:val="1"/>
          <w:iCs w:val="1"/>
        </w:rPr>
        <w:t>Does renewal calculation based on due date impact auto-renew?</w:t>
      </w:r>
    </w:p>
    <w:p w:rsidR="37ADB9E8" w:rsidP="28E1986F" w:rsidRDefault="37ADB9E8" w14:paraId="3AC75480" w14:textId="1392CF5B">
      <w:pPr>
        <w:pStyle w:val="Normal"/>
        <w:ind w:firstLine="720"/>
      </w:pPr>
      <w:r w:rsidRPr="28E1986F" w:rsidR="56FC9D7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This setting would not apply to automatic renewals. Due dates for auto-renewals are always </w:t>
      </w:r>
      <w:r>
        <w:tab/>
      </w:r>
      <w:r w:rsidRPr="28E1986F" w:rsidR="56FC9D7E">
        <w:rPr>
          <w:rFonts w:ascii="Calibri" w:hAnsi="Calibri" w:eastAsia="Calibri" w:cs="Calibri"/>
          <w:noProof w:val="0"/>
          <w:sz w:val="22"/>
          <w:szCs w:val="22"/>
          <w:lang w:val="en-US"/>
        </w:rPr>
        <w:t>calculated by adding the loan period to the due date.</w:t>
      </w:r>
    </w:p>
    <w:p w:rsidR="2BB997BD" w:rsidP="5F17BB19" w:rsidRDefault="2BB997BD" w14:paraId="31D8334E" w14:textId="036FB27D">
      <w:pPr>
        <w:pStyle w:val="Normal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</w:pPr>
      <w:r w:rsidRPr="5F17BB19" w:rsidR="2BB997B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What if staff renew an overdue item</w:t>
      </w:r>
      <w:r w:rsidRPr="5F17BB19" w:rsidR="1227E01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when renewal </w:t>
      </w:r>
      <w:r w:rsidRPr="5F17BB19" w:rsidR="1227E01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calculation</w:t>
      </w:r>
      <w:r w:rsidRPr="5F17BB19" w:rsidR="1227E01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is based on due date</w:t>
      </w:r>
      <w:r w:rsidRPr="5F17BB19" w:rsidR="2BB997B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?</w:t>
      </w:r>
    </w:p>
    <w:p w:rsidR="6A5E7CEE" w:rsidP="28E1986F" w:rsidRDefault="6A5E7CEE" w14:paraId="6232F750" w14:textId="0F677A93">
      <w:pPr>
        <w:pStyle w:val="Normal"/>
        <w:ind w:firstLine="72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8E1986F" w:rsidR="6A5E7CE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new due date will be calculated from the date of renewal; renewal calculation based on due </w:t>
      </w:r>
      <w:r>
        <w:tab/>
      </w:r>
      <w:r w:rsidRPr="28E1986F" w:rsidR="6A5E7CEE">
        <w:rPr>
          <w:rFonts w:ascii="Calibri" w:hAnsi="Calibri" w:eastAsia="Calibri" w:cs="Calibri"/>
          <w:noProof w:val="0"/>
          <w:sz w:val="22"/>
          <w:szCs w:val="22"/>
          <w:lang w:val="en-US"/>
        </w:rPr>
        <w:t>date will only be applied if the item is not yet overdue.</w:t>
      </w:r>
    </w:p>
    <w:p w:rsidR="37ADB9E8" w:rsidP="093748F6" w:rsidRDefault="37ADB9E8" w14:paraId="6ADEFF3F" w14:textId="40A4260C">
      <w:pPr>
        <w:pStyle w:val="Normal"/>
        <w:rPr>
          <w:i w:val="1"/>
          <w:iCs w:val="1"/>
        </w:rPr>
      </w:pPr>
      <w:r w:rsidRPr="093748F6" w:rsidR="56FC9D7E">
        <w:rPr>
          <w:i w:val="1"/>
          <w:iCs w:val="1"/>
        </w:rPr>
        <w:t>What happens if the patron renews an item multiple times in a row?</w:t>
      </w:r>
    </w:p>
    <w:p w:rsidR="37ADB9E8" w:rsidP="28E1986F" w:rsidRDefault="37ADB9E8" w14:paraId="4DD1E539" w14:textId="265B0AF2">
      <w:pPr>
        <w:pStyle w:val="Normal"/>
        <w:ind w:firstLine="720"/>
      </w:pPr>
      <w:r w:rsidR="05FD293C">
        <w:rPr/>
        <w:t>Each renewal will build on the current due date. For example, a patron renews a</w:t>
      </w:r>
      <w:r w:rsidR="37ADB9E8">
        <w:rPr/>
        <w:t xml:space="preserve"> </w:t>
      </w:r>
      <w:r w:rsidR="01EF3E55">
        <w:rPr/>
        <w:t xml:space="preserve">3-week item </w:t>
      </w:r>
      <w:r>
        <w:tab/>
      </w:r>
      <w:r w:rsidR="01EF3E55">
        <w:rPr/>
        <w:t xml:space="preserve">that is due on July 1 two times in a row. The first renewal changes the due date to July 22. The </w:t>
      </w:r>
      <w:r>
        <w:tab/>
      </w:r>
      <w:r w:rsidR="01EF3E55">
        <w:rPr/>
        <w:t>second renewal changes the due date to August 12.</w:t>
      </w:r>
    </w:p>
    <w:p w:rsidR="28E1986F" w:rsidP="28E1986F" w:rsidRDefault="28E1986F" w14:paraId="4217527B" w14:textId="4EBECE5F">
      <w:pPr>
        <w:pStyle w:val="Normal"/>
        <w:bidi w:val="0"/>
        <w:rPr>
          <w:b w:val="1"/>
          <w:bCs w:val="1"/>
        </w:rPr>
      </w:pPr>
    </w:p>
    <w:p w:rsidR="37ADB9E8" w:rsidP="093748F6" w:rsidRDefault="37ADB9E8" w14:paraId="5D2C627B" w14:textId="1388CEFC">
      <w:pPr>
        <w:pStyle w:val="Normal"/>
        <w:bidi w:val="0"/>
      </w:pPr>
      <w:r w:rsidRPr="093748F6" w:rsidR="3218E6DC">
        <w:rPr>
          <w:b w:val="1"/>
          <w:bCs w:val="1"/>
        </w:rPr>
        <w:t xml:space="preserve">CCS Recommendation: </w:t>
      </w:r>
      <w:r w:rsidR="31128EDC">
        <w:rPr/>
        <w:t>Do not enable renewal calculation based on due date. Continue to calculate renewals based on renewal date.</w:t>
      </w:r>
      <w:r>
        <w:br/>
      </w:r>
    </w:p>
    <w:p w:rsidR="37ADB9E8" w:rsidP="0877F6EC" w:rsidRDefault="37ADB9E8" w14:paraId="5308758D" w14:textId="785A132D">
      <w:pPr>
        <w:pStyle w:val="Heading3"/>
        <w:rPr>
          <w:b w:val="1"/>
          <w:bCs w:val="1"/>
        </w:rPr>
      </w:pPr>
      <w:r w:rsidRPr="0877F6EC" w:rsidR="3CFE933F">
        <w:rPr>
          <w:b w:val="1"/>
          <w:bCs w:val="1"/>
        </w:rPr>
        <w:t>ACTION</w:t>
      </w:r>
    </w:p>
    <w:p w:rsidR="37ADB9E8" w:rsidP="093748F6" w:rsidRDefault="37ADB9E8" w14:paraId="0A9FDAB0" w14:textId="794CBA9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093748F6" w:rsidR="3CFE933F">
        <w:rPr>
          <w:b w:val="1"/>
          <w:bCs w:val="1"/>
        </w:rPr>
        <w:t>Motion to continue to calculate renewals based on the renewal date.</w:t>
      </w:r>
    </w:p>
    <w:p w:rsidR="37ADB9E8" w:rsidP="093748F6" w:rsidRDefault="37ADB9E8" w14:paraId="68E5E35B" w14:textId="35718EF4">
      <w:pPr>
        <w:pStyle w:val="Normal"/>
      </w:pPr>
    </w:p>
    <w:p w:rsidR="5F17BB19" w:rsidP="5F17BB19" w:rsidRDefault="5F17BB19" w14:paraId="3D6FD0CE" w14:textId="781025F0">
      <w:pPr>
        <w:pStyle w:val="Normal"/>
      </w:pPr>
    </w:p>
    <w:p w:rsidR="37ADB9E8" w:rsidP="093748F6" w:rsidRDefault="37ADB9E8" w14:paraId="5D55710C" w14:textId="152BF94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5F17BB19" w:rsidR="484659FF">
        <w:rPr>
          <w:rStyle w:val="Heading1Char"/>
          <w:b w:val="1"/>
          <w:bCs w:val="1"/>
          <w:sz w:val="28"/>
          <w:szCs w:val="28"/>
        </w:rPr>
        <w:t>Canceling Holds in Held Status</w:t>
      </w:r>
      <w:r>
        <w:br/>
      </w:r>
      <w:r w:rsidR="73DE1322">
        <w:rPr/>
        <w:t>At this time, s</w:t>
      </w:r>
      <w:r w:rsidR="5D2B9A84">
        <w:rPr/>
        <w:t xml:space="preserve">taff and patrons </w:t>
      </w:r>
      <w:r w:rsidR="4DD2539B">
        <w:rPr/>
        <w:t>can</w:t>
      </w:r>
      <w:r w:rsidR="40942386">
        <w:rPr/>
        <w:t xml:space="preserve"> cancel only certain types of holds</w:t>
      </w:r>
      <w:r w:rsidR="5D2B9A84">
        <w:rPr/>
        <w:t xml:space="preserve"> in Leap or the </w:t>
      </w:r>
      <w:r w:rsidR="5D2B9A84">
        <w:rPr/>
        <w:t>PowerPAC</w:t>
      </w:r>
      <w:r w:rsidR="5D2B9A84">
        <w:rPr/>
        <w:t xml:space="preserve">. </w:t>
      </w:r>
      <w:r w:rsidR="4600B48A">
        <w:rPr/>
        <w:t>This includes</w:t>
      </w:r>
      <w:r w:rsidR="5D2B9A84">
        <w:rPr/>
        <w:t xml:space="preserve"> holds with a status of Requested, Paused, </w:t>
      </w:r>
      <w:r w:rsidR="5D2B9A84">
        <w:rPr/>
        <w:t>Locating</w:t>
      </w:r>
      <w:r w:rsidR="5D2B9A84">
        <w:rPr/>
        <w:t>, or Shipped.</w:t>
      </w:r>
      <w:r w:rsidR="1F7D347D">
        <w:rPr/>
        <w:t xml:space="preserve"> </w:t>
      </w:r>
      <w:r w:rsidR="6CA4482D">
        <w:rPr/>
        <w:t xml:space="preserve">If a request is in Held status (Ready-for-Pickup), </w:t>
      </w:r>
      <w:r w:rsidR="4B8BF433">
        <w:rPr/>
        <w:t xml:space="preserve">staff can only cancel the hold by checking the held item in. The patron is not able to cancel a Held request from the </w:t>
      </w:r>
      <w:r w:rsidR="4B8BF433">
        <w:rPr/>
        <w:t>PowerPAC</w:t>
      </w:r>
      <w:r w:rsidR="4B8BF433">
        <w:rPr/>
        <w:t>.</w:t>
      </w:r>
    </w:p>
    <w:p w:rsidR="37ADB9E8" w:rsidP="093748F6" w:rsidRDefault="37ADB9E8" w14:paraId="16CF32FE" w14:textId="543DCCF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B8BF433">
        <w:rPr/>
        <w:t xml:space="preserve">A new Polaris setting allows </w:t>
      </w:r>
      <w:r w:rsidR="2FDAFBD1">
        <w:rPr/>
        <w:t>patrons</w:t>
      </w:r>
      <w:r w:rsidR="4B14EDA0">
        <w:rPr/>
        <w:t xml:space="preserve"> and staff</w:t>
      </w:r>
      <w:r w:rsidR="4B8BF433">
        <w:rPr/>
        <w:t xml:space="preserve"> to cancel a Held hold</w:t>
      </w:r>
      <w:r w:rsidR="7631A5E6">
        <w:rPr/>
        <w:t>s</w:t>
      </w:r>
      <w:r w:rsidR="4B8BF433">
        <w:rPr/>
        <w:t xml:space="preserve"> in the </w:t>
      </w:r>
      <w:r w:rsidR="4B8BF433">
        <w:rPr/>
        <w:t>PowerPAC</w:t>
      </w:r>
      <w:r w:rsidR="4B8BF433">
        <w:rPr/>
        <w:t xml:space="preserve"> </w:t>
      </w:r>
      <w:r w:rsidR="26078E6D">
        <w:rPr/>
        <w:t>or Leap.</w:t>
      </w:r>
    </w:p>
    <w:p w:rsidR="5F17BB19" w:rsidP="5F17BB19" w:rsidRDefault="5F17BB19" w14:paraId="3B70D4BC" w14:textId="3B29DC7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4D47530B" w:rsidP="28E1986F" w:rsidRDefault="4D47530B" w14:paraId="04C87D3E" w14:textId="3E19E0A7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</w:pPr>
      <w:r w:rsidR="4D47530B">
        <w:drawing>
          <wp:inline wp14:editId="6B6ED7F1" wp14:anchorId="71C99F0A">
            <wp:extent cx="4572000" cy="1181100"/>
            <wp:effectExtent l="9525" t="9525" r="9525" b="9525"/>
            <wp:docPr id="14004531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425a55cb2640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81100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57A4E9AB" w:rsidP="28E1986F" w:rsidRDefault="57A4E9AB" w14:paraId="63300CD1" w14:textId="2DAA572C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</w:pPr>
      <w:r w:rsidRPr="28E1986F" w:rsidR="57A4E9AB">
        <w:rPr>
          <w:i w:val="1"/>
          <w:iCs w:val="1"/>
          <w:sz w:val="20"/>
          <w:szCs w:val="20"/>
        </w:rPr>
        <w:t>Cancel Held hold in Leap</w:t>
      </w:r>
    </w:p>
    <w:p w:rsidR="28E1986F" w:rsidP="28E1986F" w:rsidRDefault="28E1986F" w14:paraId="1203C8CF" w14:textId="76BEAD23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i w:val="1"/>
          <w:iCs w:val="1"/>
          <w:sz w:val="20"/>
          <w:szCs w:val="20"/>
        </w:rPr>
      </w:pPr>
    </w:p>
    <w:p w:rsidR="5174B596" w:rsidP="28E1986F" w:rsidRDefault="5174B596" w14:paraId="3B3F6917" w14:textId="4A6859E5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</w:pPr>
      <w:r w:rsidR="5174B596">
        <w:drawing>
          <wp:inline wp14:editId="7DCA8B28" wp14:anchorId="024A2452">
            <wp:extent cx="4572000" cy="1438275"/>
            <wp:effectExtent l="9525" t="9525" r="9525" b="9525"/>
            <wp:docPr id="190756125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e7cdeaad5e3436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38275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4ECF6C3A" w:rsidP="28E1986F" w:rsidRDefault="4ECF6C3A" w14:paraId="5E352395" w14:textId="46A3C497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i w:val="1"/>
          <w:iCs w:val="1"/>
          <w:sz w:val="20"/>
          <w:szCs w:val="20"/>
        </w:rPr>
      </w:pPr>
      <w:r w:rsidRPr="28E1986F" w:rsidR="4ECF6C3A">
        <w:rPr>
          <w:i w:val="1"/>
          <w:iCs w:val="1"/>
          <w:sz w:val="20"/>
          <w:szCs w:val="20"/>
        </w:rPr>
        <w:t xml:space="preserve">Cancel Held hold in </w:t>
      </w:r>
      <w:r w:rsidRPr="28E1986F" w:rsidR="4ECF6C3A">
        <w:rPr>
          <w:i w:val="1"/>
          <w:iCs w:val="1"/>
          <w:sz w:val="20"/>
          <w:szCs w:val="20"/>
        </w:rPr>
        <w:t>PowerPAC</w:t>
      </w:r>
    </w:p>
    <w:p w:rsidR="5F17BB19" w:rsidP="5F17BB19" w:rsidRDefault="5F17BB19" w14:paraId="58B5E76E" w14:textId="44147532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</w:p>
    <w:p w:rsidR="3FBD30DC" w:rsidP="5F17BB19" w:rsidRDefault="3FBD30DC" w14:paraId="3D799057" w14:textId="1E1A759E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i w:val="0"/>
          <w:iCs w:val="0"/>
        </w:rPr>
      </w:pPr>
      <w:r w:rsidRPr="5F17BB19" w:rsidR="3FBD30DC">
        <w:rPr>
          <w:i w:val="0"/>
          <w:iCs w:val="0"/>
        </w:rPr>
        <w:t xml:space="preserve">Any Held holds that are canceled are added to the Picklist </w:t>
      </w:r>
      <w:r w:rsidRPr="5F17BB19" w:rsidR="6533F5BC">
        <w:rPr>
          <w:i w:val="0"/>
          <w:iCs w:val="0"/>
        </w:rPr>
        <w:t xml:space="preserve">under a “Canceled” </w:t>
      </w:r>
      <w:r w:rsidRPr="5F17BB19" w:rsidR="7CC4B722">
        <w:rPr>
          <w:i w:val="0"/>
          <w:iCs w:val="0"/>
        </w:rPr>
        <w:t>view</w:t>
      </w:r>
      <w:r w:rsidRPr="5F17BB19" w:rsidR="6533F5BC">
        <w:rPr>
          <w:i w:val="0"/>
          <w:iCs w:val="0"/>
        </w:rPr>
        <w:t xml:space="preserve"> or a “Holds to Action” </w:t>
      </w:r>
      <w:r w:rsidRPr="5F17BB19" w:rsidR="39229ECE">
        <w:rPr>
          <w:i w:val="0"/>
          <w:iCs w:val="0"/>
        </w:rPr>
        <w:t>view</w:t>
      </w:r>
      <w:r w:rsidRPr="5F17BB19" w:rsidR="6533F5BC">
        <w:rPr>
          <w:i w:val="0"/>
          <w:iCs w:val="0"/>
        </w:rPr>
        <w:t xml:space="preserve">, depending on settings. This allows staff to </w:t>
      </w:r>
      <w:r w:rsidRPr="5F17BB19" w:rsidR="6533F5BC">
        <w:rPr>
          <w:i w:val="0"/>
          <w:iCs w:val="0"/>
        </w:rPr>
        <w:t>identify</w:t>
      </w:r>
      <w:r w:rsidRPr="5F17BB19" w:rsidR="6533F5BC">
        <w:rPr>
          <w:i w:val="0"/>
          <w:iCs w:val="0"/>
        </w:rPr>
        <w:t xml:space="preserve"> canceled holds that need to be pulled f</w:t>
      </w:r>
      <w:r w:rsidRPr="5F17BB19" w:rsidR="1B3910B1">
        <w:rPr>
          <w:i w:val="0"/>
          <w:iCs w:val="0"/>
        </w:rPr>
        <w:t>rom the hold shelf and checked in.</w:t>
      </w:r>
    </w:p>
    <w:p w:rsidR="5F17BB19" w:rsidP="5F17BB19" w:rsidRDefault="5F17BB19" w14:paraId="07BBC87F" w14:textId="2B35C07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i w:val="0"/>
          <w:iCs w:val="0"/>
        </w:rPr>
      </w:pPr>
    </w:p>
    <w:p w:rsidR="71B23C71" w:rsidP="28E1986F" w:rsidRDefault="71B23C71" w14:paraId="5939832C" w14:textId="252FE4F8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</w:pPr>
      <w:r w:rsidR="71B23C71">
        <w:drawing>
          <wp:inline wp14:editId="1DB4B93E" wp14:anchorId="55C75CE3">
            <wp:extent cx="4981575" cy="1214259"/>
            <wp:effectExtent l="9525" t="9525" r="9525" b="9525"/>
            <wp:docPr id="20336894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6159ebec6b44d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214259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51C28569" w:rsidP="28E1986F" w:rsidRDefault="51C28569" w14:paraId="7FACC7F9" w14:textId="1A73E465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i w:val="1"/>
          <w:iCs w:val="1"/>
          <w:sz w:val="20"/>
          <w:szCs w:val="20"/>
        </w:rPr>
      </w:pPr>
      <w:r w:rsidRPr="28E1986F" w:rsidR="51C28569">
        <w:rPr>
          <w:i w:val="1"/>
          <w:iCs w:val="1"/>
          <w:sz w:val="20"/>
          <w:szCs w:val="20"/>
        </w:rPr>
        <w:t>Identifying</w:t>
      </w:r>
      <w:r w:rsidRPr="28E1986F" w:rsidR="51C28569">
        <w:rPr>
          <w:i w:val="1"/>
          <w:iCs w:val="1"/>
          <w:sz w:val="20"/>
          <w:szCs w:val="20"/>
        </w:rPr>
        <w:t xml:space="preserve"> canceled Held holds</w:t>
      </w:r>
    </w:p>
    <w:p w:rsidR="28E1986F" w:rsidP="28E1986F" w:rsidRDefault="28E1986F" w14:paraId="73926D9F" w14:textId="45FA1EB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</w:p>
    <w:p w:rsidR="5F17BB19" w:rsidP="5F17BB19" w:rsidRDefault="5F17BB19" w14:paraId="141E6C4D" w14:textId="4AF265C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</w:p>
    <w:p w:rsidR="37ADB9E8" w:rsidP="093748F6" w:rsidRDefault="37ADB9E8" w14:paraId="3F30E678" w14:textId="40895D1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  <w:r w:rsidRPr="093748F6" w:rsidR="15FCD247">
        <w:rPr>
          <w:i w:val="1"/>
          <w:iCs w:val="1"/>
        </w:rPr>
        <w:t xml:space="preserve">How long will the hold appear in the Picklist Canceled view? </w:t>
      </w:r>
    </w:p>
    <w:p w:rsidR="37ADB9E8" w:rsidP="28E1986F" w:rsidRDefault="37ADB9E8" w14:paraId="156675BC" w14:textId="141DC04D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15FCD247">
        <w:rPr/>
        <w:t>The hold will display in the Picklist Canceled view until the item is checked in</w:t>
      </w:r>
      <w:r w:rsidR="5B94C05C">
        <w:rPr/>
        <w:t xml:space="preserve"> by staff. Once </w:t>
      </w:r>
      <w:r w:rsidR="5B94C05C">
        <w:rPr/>
        <w:t>it’s</w:t>
      </w:r>
      <w:r w:rsidR="5B94C05C">
        <w:rPr/>
        <w:t xml:space="preserve"> </w:t>
      </w:r>
      <w:r>
        <w:tab/>
      </w:r>
      <w:r w:rsidR="5B94C05C">
        <w:rPr/>
        <w:t>checked in,</w:t>
      </w:r>
      <w:r w:rsidR="15FCD247">
        <w:rPr/>
        <w:t xml:space="preserve"> its circulation status </w:t>
      </w:r>
      <w:r w:rsidR="5FFF239C">
        <w:rPr/>
        <w:t>is updated</w:t>
      </w:r>
      <w:r w:rsidR="15FCD247">
        <w:rPr/>
        <w:t>.</w:t>
      </w:r>
    </w:p>
    <w:p w:rsidR="37ADB9E8" w:rsidP="28E1986F" w:rsidRDefault="37ADB9E8" w14:paraId="5B68B4E9" w14:textId="3E2BD24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  <w:r w:rsidRPr="28E1986F" w:rsidR="5CD0E44B">
        <w:rPr>
          <w:i w:val="1"/>
          <w:iCs w:val="1"/>
        </w:rPr>
        <w:t xml:space="preserve">Can patrons </w:t>
      </w:r>
      <w:r w:rsidRPr="28E1986F" w:rsidR="7C813F21">
        <w:rPr>
          <w:i w:val="1"/>
          <w:iCs w:val="1"/>
        </w:rPr>
        <w:t xml:space="preserve">or staff </w:t>
      </w:r>
      <w:r w:rsidRPr="28E1986F" w:rsidR="5CD0E44B">
        <w:rPr>
          <w:i w:val="1"/>
          <w:iCs w:val="1"/>
        </w:rPr>
        <w:t>cancel holds with a status of Located?</w:t>
      </w:r>
    </w:p>
    <w:p w:rsidR="37ADB9E8" w:rsidP="28E1986F" w:rsidRDefault="37ADB9E8" w14:paraId="09FB3B0E" w14:textId="24652846">
      <w:pPr>
        <w:pStyle w:val="Normal"/>
        <w:ind w:firstLine="720"/>
      </w:pPr>
      <w:r w:rsidR="28B55631">
        <w:rPr/>
        <w:t xml:space="preserve">No, </w:t>
      </w:r>
      <w:r w:rsidR="28769349">
        <w:rPr/>
        <w:t>Polaris</w:t>
      </w:r>
      <w:r w:rsidR="20B07EDF">
        <w:rPr/>
        <w:t xml:space="preserve"> </w:t>
      </w:r>
      <w:r w:rsidR="28B55631">
        <w:rPr/>
        <w:t>do</w:t>
      </w:r>
      <w:r w:rsidR="1248FE65">
        <w:rPr/>
        <w:t>es</w:t>
      </w:r>
      <w:r w:rsidR="28B55631">
        <w:rPr/>
        <w:t xml:space="preserve"> not </w:t>
      </w:r>
      <w:r w:rsidR="25546585">
        <w:rPr/>
        <w:t>give patrons or staff the ability to cancel holds with a status of “Located</w:t>
      </w:r>
      <w:r w:rsidR="2D29A36D">
        <w:rPr/>
        <w:t>.</w:t>
      </w:r>
      <w:r w:rsidR="25546585">
        <w:rPr/>
        <w:t>”</w:t>
      </w:r>
      <w:r w:rsidR="28B55631">
        <w:rPr/>
        <w:t xml:space="preserve"> </w:t>
      </w:r>
      <w:r>
        <w:br/>
      </w:r>
    </w:p>
    <w:p w:rsidR="5F17BB19" w:rsidP="5F17BB19" w:rsidRDefault="5F17BB19" w14:paraId="175C628D" w14:textId="26C857AF">
      <w:pPr>
        <w:pStyle w:val="Normal"/>
        <w:ind w:firstLine="720"/>
      </w:pPr>
    </w:p>
    <w:p w:rsidR="37ADB9E8" w:rsidP="093748F6" w:rsidRDefault="37ADB9E8" w14:paraId="4507BD1D" w14:textId="461B6094">
      <w:pPr>
        <w:pStyle w:val="Normal"/>
        <w:bidi w:val="0"/>
      </w:pPr>
      <w:r w:rsidRPr="093748F6" w:rsidR="451A0216">
        <w:rPr>
          <w:b w:val="1"/>
          <w:bCs w:val="1"/>
        </w:rPr>
        <w:t>CCS Recommendation:</w:t>
      </w:r>
      <w:r w:rsidR="451A0216">
        <w:rPr>
          <w:b w:val="0"/>
          <w:bCs w:val="0"/>
        </w:rPr>
        <w:t xml:space="preserve"> </w:t>
      </w:r>
      <w:r w:rsidR="3A5AC075">
        <w:rPr>
          <w:b w:val="0"/>
          <w:bCs w:val="0"/>
        </w:rPr>
        <w:t>Enable staff and patrons to cancel hold requests in Held status.</w:t>
      </w:r>
      <w:r>
        <w:br/>
      </w:r>
    </w:p>
    <w:p w:rsidR="37ADB9E8" w:rsidP="0877F6EC" w:rsidRDefault="37ADB9E8" w14:paraId="06CCCA79" w14:textId="785A132D">
      <w:pPr>
        <w:pStyle w:val="Heading3"/>
        <w:rPr>
          <w:b w:val="1"/>
          <w:bCs w:val="1"/>
        </w:rPr>
      </w:pPr>
      <w:r w:rsidRPr="0877F6EC" w:rsidR="451A0216">
        <w:rPr>
          <w:b w:val="1"/>
          <w:bCs w:val="1"/>
        </w:rPr>
        <w:t>ACTION</w:t>
      </w:r>
    </w:p>
    <w:p w:rsidR="37ADB9E8" w:rsidP="093748F6" w:rsidRDefault="37ADB9E8" w14:paraId="64867C0B" w14:textId="41CD8CA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093748F6" w:rsidR="451A0216">
        <w:rPr>
          <w:b w:val="1"/>
          <w:bCs w:val="1"/>
        </w:rPr>
        <w:t xml:space="preserve">Motion to </w:t>
      </w:r>
      <w:r w:rsidRPr="093748F6" w:rsidR="021C71A8">
        <w:rPr>
          <w:b w:val="1"/>
          <w:bCs w:val="1"/>
        </w:rPr>
        <w:t xml:space="preserve">enable </w:t>
      </w:r>
      <w:r w:rsidRPr="093748F6" w:rsidR="42B8DE5A">
        <w:rPr>
          <w:b w:val="1"/>
          <w:bCs w:val="1"/>
        </w:rPr>
        <w:t>staff and patrons to cancel hold requests in Held status.</w:t>
      </w:r>
    </w:p>
    <w:p w:rsidR="37ADB9E8" w:rsidP="093748F6" w:rsidRDefault="37ADB9E8" w14:paraId="1F6C7DA9" w14:textId="790DAE0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5F17BB19" w:rsidP="5F17BB19" w:rsidRDefault="5F17BB19" w14:paraId="04DF030A" w14:textId="66AEB3C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37ADB9E8" w:rsidP="5F17BB19" w:rsidRDefault="37ADB9E8" w14:paraId="3F19C884" w14:textId="58DAD3F6">
      <w:pPr>
        <w:pStyle w:val="Heading2"/>
        <w:rPr>
          <w:b w:val="1"/>
          <w:bCs w:val="1"/>
          <w:sz w:val="28"/>
          <w:szCs w:val="28"/>
        </w:rPr>
      </w:pPr>
      <w:r w:rsidRPr="5F17BB19" w:rsidR="562B1F97">
        <w:rPr>
          <w:b w:val="1"/>
          <w:bCs w:val="1"/>
          <w:sz w:val="28"/>
          <w:szCs w:val="28"/>
        </w:rPr>
        <w:t>Combined Picklist Holds View</w:t>
      </w:r>
    </w:p>
    <w:p w:rsidR="37ADB9E8" w:rsidP="5F17BB19" w:rsidRDefault="37ADB9E8" w14:paraId="0FBDABD8" w14:textId="3ABB5834">
      <w:pPr>
        <w:pStyle w:val="Normal"/>
      </w:pPr>
      <w:r w:rsidR="6DF5FC0F">
        <w:rPr/>
        <w:t>The Leap Picklist</w:t>
      </w:r>
      <w:r w:rsidR="03D76E90">
        <w:rPr/>
        <w:t xml:space="preserve"> organizes holds to pull</w:t>
      </w:r>
      <w:r w:rsidR="6DF5FC0F">
        <w:rPr/>
        <w:t xml:space="preserve"> based on hold status</w:t>
      </w:r>
      <w:r w:rsidR="320043BF">
        <w:rPr/>
        <w:t xml:space="preserve">, </w:t>
      </w:r>
      <w:r w:rsidR="4822B7E6">
        <w:rPr/>
        <w:t>which</w:t>
      </w:r>
      <w:r w:rsidR="320043BF">
        <w:rPr/>
        <w:t xml:space="preserve"> </w:t>
      </w:r>
      <w:r w:rsidR="4822B7E6">
        <w:rPr/>
        <w:t xml:space="preserve">includes </w:t>
      </w:r>
      <w:r w:rsidR="5991694E">
        <w:rPr/>
        <w:t xml:space="preserve">Unclaimed </w:t>
      </w:r>
      <w:r w:rsidR="509DAD1B">
        <w:rPr/>
        <w:t xml:space="preserve">intra-CCS </w:t>
      </w:r>
      <w:r w:rsidR="5991694E">
        <w:rPr/>
        <w:t xml:space="preserve">holds and </w:t>
      </w:r>
      <w:r w:rsidR="355EE233">
        <w:rPr/>
        <w:t xml:space="preserve">unclaimed </w:t>
      </w:r>
      <w:r w:rsidR="5991694E">
        <w:rPr/>
        <w:t xml:space="preserve">ILL, </w:t>
      </w:r>
      <w:r w:rsidR="7D6B255A">
        <w:rPr/>
        <w:t xml:space="preserve">Ready for Pickup holds that need to be transferred to a new pickup location, and </w:t>
      </w:r>
      <w:r w:rsidR="18C03373">
        <w:rPr/>
        <w:t>(as of</w:t>
      </w:r>
      <w:r w:rsidR="7D6B255A">
        <w:rPr/>
        <w:t xml:space="preserve"> 7.4</w:t>
      </w:r>
      <w:r w:rsidR="38E756AF">
        <w:rPr/>
        <w:t>)</w:t>
      </w:r>
      <w:r w:rsidR="7D6B255A">
        <w:rPr/>
        <w:t xml:space="preserve"> Canceled holds. </w:t>
      </w:r>
      <w:r w:rsidR="44AFD4C9">
        <w:rPr/>
        <w:t>For each of these tabs, staff are expected to pull the hold from the hold shelf and check the item in.</w:t>
      </w:r>
    </w:p>
    <w:p w:rsidR="34C4B276" w:rsidP="5F17BB19" w:rsidRDefault="34C4B276" w14:paraId="6C86E1CC" w14:textId="5C2D9513">
      <w:pPr>
        <w:pStyle w:val="Normal"/>
        <w:spacing w:before="0" w:beforeAutospacing="off" w:after="0" w:afterAutospacing="off" w:line="259" w:lineRule="auto"/>
        <w:ind w:left="0" w:right="0"/>
        <w:jc w:val="center"/>
      </w:pPr>
      <w:r w:rsidR="34C4B276">
        <w:drawing>
          <wp:inline wp14:editId="5E338611" wp14:anchorId="5354F839">
            <wp:extent cx="4572000" cy="1524000"/>
            <wp:effectExtent l="9525" t="9525" r="9525" b="9525"/>
            <wp:docPr id="19582550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a3e821b58ca4ec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24000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34C4B276" w:rsidP="5F17BB19" w:rsidRDefault="34C4B276" w14:paraId="30218B16" w14:textId="033F6531">
      <w:pPr>
        <w:pStyle w:val="Normal"/>
        <w:spacing w:before="0" w:beforeAutospacing="off" w:after="0" w:afterAutospacing="off" w:line="259" w:lineRule="auto"/>
        <w:ind w:left="0" w:right="0"/>
        <w:jc w:val="center"/>
        <w:rPr>
          <w:i w:val="1"/>
          <w:iCs w:val="1"/>
          <w:sz w:val="20"/>
          <w:szCs w:val="20"/>
        </w:rPr>
      </w:pPr>
      <w:r w:rsidRPr="5F17BB19" w:rsidR="34C4B276">
        <w:rPr>
          <w:i w:val="1"/>
          <w:iCs w:val="1"/>
          <w:sz w:val="20"/>
          <w:szCs w:val="20"/>
        </w:rPr>
        <w:t xml:space="preserve">Default Picklist </w:t>
      </w:r>
      <w:r w:rsidRPr="5F17BB19" w:rsidR="6AC9CD6A">
        <w:rPr>
          <w:i w:val="1"/>
          <w:iCs w:val="1"/>
          <w:sz w:val="20"/>
          <w:szCs w:val="20"/>
        </w:rPr>
        <w:t>t</w:t>
      </w:r>
      <w:r w:rsidRPr="5F17BB19" w:rsidR="34C4B276">
        <w:rPr>
          <w:i w:val="1"/>
          <w:iCs w:val="1"/>
          <w:sz w:val="20"/>
          <w:szCs w:val="20"/>
        </w:rPr>
        <w:t>ab</w:t>
      </w:r>
      <w:r w:rsidRPr="5F17BB19" w:rsidR="43534AD9">
        <w:rPr>
          <w:i w:val="1"/>
          <w:iCs w:val="1"/>
          <w:sz w:val="20"/>
          <w:szCs w:val="20"/>
        </w:rPr>
        <w:t xml:space="preserve"> view</w:t>
      </w:r>
    </w:p>
    <w:p w:rsidR="5F17BB19" w:rsidP="5F17BB19" w:rsidRDefault="5F17BB19" w14:paraId="53912F70" w14:textId="39274041">
      <w:pPr>
        <w:pStyle w:val="Normal"/>
        <w:spacing w:before="0" w:beforeAutospacing="off" w:after="160" w:afterAutospacing="off" w:line="259" w:lineRule="auto"/>
        <w:ind w:left="0" w:right="0"/>
        <w:jc w:val="left"/>
      </w:pPr>
    </w:p>
    <w:p w:rsidR="0EA38977" w:rsidP="5F17BB19" w:rsidRDefault="0EA38977" w14:paraId="5A72BBC2" w14:textId="596E1D77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="0EA38977">
        <w:rPr/>
        <w:t xml:space="preserve">A new </w:t>
      </w:r>
      <w:r w:rsidR="37E2A801">
        <w:rPr/>
        <w:t>Picklist setting enables a combined view, where Unclaimed</w:t>
      </w:r>
      <w:r w:rsidR="5337B619">
        <w:rPr/>
        <w:t xml:space="preserve"> intra-CCS holds</w:t>
      </w:r>
      <w:r w:rsidR="37E2A801">
        <w:rPr/>
        <w:t xml:space="preserve">, Holds to Transfer, and </w:t>
      </w:r>
      <w:r w:rsidR="37E2A801">
        <w:rPr/>
        <w:t xml:space="preserve">Canceled holds are all listed together under a “Holds to Action” tab. </w:t>
      </w:r>
      <w:r w:rsidR="7AB4EFBD">
        <w:rPr/>
        <w:t>This setting is optional.</w:t>
      </w:r>
    </w:p>
    <w:p w:rsidR="6FC55120" w:rsidP="5F17BB19" w:rsidRDefault="6FC55120" w14:paraId="7C2C9013" w14:textId="5F8F21DA">
      <w:pPr>
        <w:pStyle w:val="Normal"/>
        <w:spacing w:before="0" w:beforeAutospacing="off" w:after="0" w:afterAutospacing="off" w:line="259" w:lineRule="auto"/>
        <w:ind w:left="0" w:right="0"/>
        <w:jc w:val="center"/>
      </w:pPr>
      <w:r w:rsidR="6FC55120">
        <w:drawing>
          <wp:inline wp14:editId="39AED4FC" wp14:anchorId="6CF44581">
            <wp:extent cx="4572000" cy="1485900"/>
            <wp:effectExtent l="9525" t="9525" r="9525" b="9525"/>
            <wp:docPr id="19229765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66c653be2a147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85900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51019AC7" w:rsidP="5F17BB19" w:rsidRDefault="51019AC7" w14:paraId="3A26A581" w14:textId="2B2DD1C7">
      <w:pPr>
        <w:pStyle w:val="Normal"/>
        <w:spacing w:before="0" w:beforeAutospacing="off" w:after="0" w:afterAutospacing="off" w:line="259" w:lineRule="auto"/>
        <w:ind w:left="0" w:right="0"/>
        <w:jc w:val="center"/>
        <w:rPr>
          <w:i w:val="1"/>
          <w:iCs w:val="1"/>
          <w:sz w:val="20"/>
          <w:szCs w:val="20"/>
        </w:rPr>
      </w:pPr>
      <w:r w:rsidRPr="5F17BB19" w:rsidR="51019AC7">
        <w:rPr>
          <w:i w:val="1"/>
          <w:iCs w:val="1"/>
          <w:sz w:val="20"/>
          <w:szCs w:val="20"/>
        </w:rPr>
        <w:t>Combined Picklist “Holds to Action” view</w:t>
      </w:r>
    </w:p>
    <w:p w:rsidR="37ADB9E8" w:rsidP="0877F6EC" w:rsidRDefault="37ADB9E8" w14:paraId="04D0B4A4" w14:textId="707C5C95">
      <w:pPr>
        <w:pStyle w:val="Normal"/>
        <w:spacing w:before="0" w:beforeAutospacing="off" w:after="160" w:afterAutospacing="off" w:line="259" w:lineRule="auto"/>
        <w:ind w:left="0" w:right="0"/>
        <w:jc w:val="left"/>
      </w:pPr>
    </w:p>
    <w:p w:rsidR="5F17BB19" w:rsidP="5F17BB19" w:rsidRDefault="5F17BB19" w14:paraId="156A02AC" w14:textId="2DFDEBB9">
      <w:pPr>
        <w:pStyle w:val="Normal"/>
        <w:spacing w:before="0" w:beforeAutospacing="off" w:after="160" w:afterAutospacing="off" w:line="259" w:lineRule="auto"/>
        <w:ind w:left="0" w:right="0"/>
        <w:jc w:val="left"/>
      </w:pPr>
    </w:p>
    <w:p w:rsidR="2735FC7C" w:rsidP="5F17BB19" w:rsidRDefault="2735FC7C" w14:paraId="126E7E96" w14:textId="56D52CF4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1"/>
          <w:iCs w:val="1"/>
        </w:rPr>
      </w:pPr>
      <w:r w:rsidRPr="5F17BB19" w:rsidR="2735FC7C">
        <w:rPr>
          <w:b w:val="0"/>
          <w:bCs w:val="0"/>
          <w:i w:val="1"/>
          <w:iCs w:val="1"/>
        </w:rPr>
        <w:t>Will staff still know the condition of the hold?</w:t>
      </w:r>
    </w:p>
    <w:p w:rsidR="2735FC7C" w:rsidP="5F17BB19" w:rsidRDefault="2735FC7C" w14:paraId="5B1D9924" w14:textId="38C52007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="2735FC7C">
        <w:rPr>
          <w:b w:val="0"/>
          <w:bCs w:val="0"/>
        </w:rPr>
        <w:t xml:space="preserve">Yes, the combined picklist view </w:t>
      </w:r>
      <w:r w:rsidR="07CF6178">
        <w:rPr>
          <w:b w:val="0"/>
          <w:bCs w:val="0"/>
        </w:rPr>
        <w:t xml:space="preserve">includes a “Type” column which will list if the hold is unclaimed, </w:t>
      </w:r>
      <w:r>
        <w:tab/>
      </w:r>
      <w:r w:rsidR="07CF6178">
        <w:rPr>
          <w:b w:val="0"/>
          <w:bCs w:val="0"/>
        </w:rPr>
        <w:t>canceled, or is a transfer.</w:t>
      </w:r>
    </w:p>
    <w:p w:rsidR="07CF6178" w:rsidP="5F17BB19" w:rsidRDefault="07CF6178" w14:paraId="56601976" w14:textId="4777CAA8">
      <w:pPr>
        <w:pStyle w:val="Normal"/>
        <w:spacing w:before="0" w:beforeAutospacing="off" w:after="160" w:afterAutospacing="off" w:line="259" w:lineRule="auto"/>
        <w:ind w:left="0" w:right="0"/>
        <w:jc w:val="center"/>
      </w:pPr>
      <w:r w:rsidR="07CF6178">
        <w:drawing>
          <wp:inline wp14:editId="0D0EF342" wp14:anchorId="1FD815E9">
            <wp:extent cx="5355772" cy="1171575"/>
            <wp:effectExtent l="9525" t="9525" r="9525" b="9525"/>
            <wp:docPr id="164020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6288a36cbde4b3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772" cy="1171575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5F17BB19" w:rsidP="5F17BB19" w:rsidRDefault="5F17BB19" w14:paraId="5F95ACC3" w14:textId="0BCBECE5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37ADB9E8" w:rsidP="0877F6EC" w:rsidRDefault="37ADB9E8" w14:paraId="1598499F" w14:textId="5F768260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Pr="0877F6EC" w:rsidR="562B1F97">
        <w:rPr>
          <w:b w:val="1"/>
          <w:bCs w:val="1"/>
        </w:rPr>
        <w:t>CCS Recommendation:</w:t>
      </w:r>
      <w:r w:rsidR="562B1F97">
        <w:rPr>
          <w:b w:val="0"/>
          <w:bCs w:val="0"/>
        </w:rPr>
        <w:t xml:space="preserve"> Enable </w:t>
      </w:r>
      <w:r w:rsidR="6D4B7061">
        <w:rPr>
          <w:b w:val="0"/>
          <w:bCs w:val="0"/>
        </w:rPr>
        <w:t>the combined Picklist holds view.</w:t>
      </w:r>
    </w:p>
    <w:p w:rsidR="0877F6EC" w:rsidP="0877F6EC" w:rsidRDefault="0877F6EC" w14:paraId="3349968A" w14:textId="6E8B0D2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</w:p>
    <w:p w:rsidR="37ADB9E8" w:rsidP="0877F6EC" w:rsidRDefault="37ADB9E8" w14:paraId="35992176" w14:textId="785A132D">
      <w:pPr>
        <w:pStyle w:val="Heading3"/>
        <w:rPr>
          <w:b w:val="1"/>
          <w:bCs w:val="1"/>
        </w:rPr>
      </w:pPr>
      <w:r w:rsidRPr="0877F6EC" w:rsidR="562B1F97">
        <w:rPr>
          <w:b w:val="1"/>
          <w:bCs w:val="1"/>
        </w:rPr>
        <w:t>ACTION</w:t>
      </w:r>
    </w:p>
    <w:p w:rsidR="37ADB9E8" w:rsidP="093748F6" w:rsidRDefault="37ADB9E8" w14:paraId="21289FAC" w14:textId="60C1E03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0877F6EC" w:rsidR="562B1F97">
        <w:rPr>
          <w:b w:val="1"/>
          <w:bCs w:val="1"/>
        </w:rPr>
        <w:t>Motion to enable</w:t>
      </w:r>
      <w:r w:rsidRPr="0877F6EC" w:rsidR="6733E351">
        <w:rPr>
          <w:b w:val="1"/>
          <w:bCs w:val="1"/>
        </w:rPr>
        <w:t xml:space="preserve"> the combined Picklist holds view</w:t>
      </w:r>
      <w:r w:rsidRPr="0877F6EC" w:rsidR="562B1F97">
        <w:rPr>
          <w:b w:val="1"/>
          <w:bCs w:val="1"/>
        </w:rPr>
        <w:t>.</w:t>
      </w:r>
    </w:p>
    <w:p w:rsidR="37ADB9E8" w:rsidP="093748F6" w:rsidRDefault="37ADB9E8" w14:paraId="5FB8056D" w14:textId="2D58074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37ADB9E8" w:rsidP="093748F6" w:rsidRDefault="37ADB9E8" w14:paraId="70E9912B" w14:textId="6545B6D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37ADB9E8" w:rsidP="5F17BB19" w:rsidRDefault="37ADB9E8" w14:paraId="5D326B38" w14:textId="163918AF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</w:pPr>
      <w:r w:rsidRPr="5F17BB19" w:rsidR="373293E7">
        <w:rPr>
          <w:rStyle w:val="Heading1Char"/>
          <w:b w:val="1"/>
          <w:bCs w:val="1"/>
          <w:sz w:val="28"/>
          <w:szCs w:val="28"/>
        </w:rPr>
        <w:t>Opting Out of Patron Self-Registration Duplication Detection</w:t>
      </w:r>
      <w:r>
        <w:br/>
      </w:r>
      <w:r w:rsidRPr="5F17BB19" w:rsidR="270B8CCB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Polaris offers patron self-registration through the </w:t>
      </w:r>
      <w:r w:rsidRPr="5F17BB19" w:rsidR="270B8CCB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PowerPAC</w:t>
      </w:r>
      <w:r w:rsidRPr="5F17BB19" w:rsidR="270B8CCB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. This service is optional. </w:t>
      </w:r>
      <w:r w:rsidRPr="5F17BB19" w:rsidR="1CB6C0D7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11 CCS libraries currently offer </w:t>
      </w:r>
      <w:r w:rsidRPr="5F17BB19" w:rsidR="7C0FFC80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this self-registration </w:t>
      </w:r>
      <w:r w:rsidRPr="5F17BB19" w:rsidR="7C0FFC80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option</w:t>
      </w:r>
      <w:r w:rsidRPr="5F17BB19" w:rsidR="1CB6C0D7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. When a patron registers, they are issued a temporary barcode and</w:t>
      </w:r>
      <w:r w:rsidRPr="5F17BB19" w:rsidR="10DFD885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, </w:t>
      </w:r>
      <w:r w:rsidRPr="5F17BB19" w:rsidR="1CB6C0D7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depending on library settings</w:t>
      </w:r>
      <w:r w:rsidRPr="5F17BB19" w:rsidR="39BDFD80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,</w:t>
      </w:r>
      <w:r w:rsidRPr="5F17BB19" w:rsidR="1CB6C0D7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can place holds or access eContent. </w:t>
      </w:r>
      <w:r w:rsidRPr="5F17BB19" w:rsidR="1CB6C0D7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T</w:t>
      </w:r>
      <w:r w:rsidRPr="5F17BB19" w:rsidR="1CB6C0D7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he patron needs to verify their </w:t>
      </w:r>
      <w:r w:rsidRPr="5F17BB19" w:rsidR="309E51D4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identity</w:t>
      </w:r>
      <w:r w:rsidRPr="5F17BB19" w:rsidR="1CB6C0D7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with the library </w:t>
      </w:r>
      <w:r w:rsidRPr="5F17BB19" w:rsidR="3680B616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and receive a permanent library card number in order to check out physical materials. </w:t>
      </w:r>
    </w:p>
    <w:p w:rsidR="78409E28" w:rsidP="5F17BB19" w:rsidRDefault="78409E28" w14:paraId="378F1A04" w14:textId="5CEC0A4A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</w:pPr>
      <w:r w:rsidRPr="5F17BB19" w:rsidR="78409E28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By default, Polaris performs a duplicate patron check to see if the patron has an existing </w:t>
      </w:r>
      <w:r w:rsidRPr="5F17BB19" w:rsidR="7751480B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record</w:t>
      </w:r>
      <w:r w:rsidRPr="5F17BB19" w:rsidR="78409E28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in the database. Duplicate check data points include</w:t>
      </w:r>
      <w:r w:rsidRPr="5F17BB19" w:rsidR="3CC7E79C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the </w:t>
      </w:r>
      <w:r w:rsidRPr="5F17BB19" w:rsidR="78409E28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last name, first name, birthdate, </w:t>
      </w:r>
      <w:r w:rsidRPr="5F17BB19" w:rsidR="6DF78D23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and </w:t>
      </w:r>
      <w:r w:rsidRPr="5F17BB19" w:rsidR="78409E28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email</w:t>
      </w:r>
      <w:r w:rsidRPr="5F17BB19" w:rsidR="7169D338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address. If Polaris detects a duplicate record</w:t>
      </w:r>
      <w:r w:rsidRPr="5F17BB19" w:rsidR="63ECCFDE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,</w:t>
      </w:r>
      <w:r w:rsidRPr="5F17BB19" w:rsidR="7169D338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</w:t>
      </w:r>
      <w:r w:rsidRPr="5F17BB19" w:rsidR="442A0EAE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it will not issue a temporary card number to the patron and direct them to contact the library.</w:t>
      </w:r>
    </w:p>
    <w:p w:rsidR="10CDA993" w:rsidP="5F17BB19" w:rsidRDefault="10CDA993" w14:paraId="335ECAEA" w14:textId="35E43FB9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</w:pPr>
      <w:r w:rsidRPr="5F17BB19" w:rsidR="10CDA993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A new setting allows libraries to </w:t>
      </w:r>
      <w:r w:rsidRPr="5F17BB19" w:rsidR="78BFE668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deactivate the</w:t>
      </w:r>
      <w:r w:rsidRPr="5F17BB19" w:rsidR="10CDA993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duplicate detection when </w:t>
      </w:r>
      <w:r w:rsidRPr="5F17BB19" w:rsidR="3DCF4D84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patrons</w:t>
      </w:r>
      <w:r w:rsidRPr="5F17BB19" w:rsidR="10CDA993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self-register. This setting can be configured at the system level to apply to all libraries, or at a branch level. </w:t>
      </w:r>
      <w:r w:rsidRPr="5F17BB19" w:rsidR="623A634D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If deactivated, the </w:t>
      </w:r>
      <w:r w:rsidRPr="5F17BB19" w:rsidR="623A634D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PowerPAC</w:t>
      </w:r>
      <w:r w:rsidRPr="5F17BB19" w:rsidR="623A634D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will issue a temporary barcode regardless of </w:t>
      </w:r>
      <w:r w:rsidRPr="5F17BB19" w:rsidR="681A326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if a duplicate patron record is identified</w:t>
      </w:r>
      <w:r w:rsidRPr="5F17BB19" w:rsidR="623A634D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.</w:t>
      </w:r>
    </w:p>
    <w:p w:rsidR="5F17BB19" w:rsidP="5F17BB19" w:rsidRDefault="5F17BB19" w14:paraId="0A44347A" w14:textId="447F2F96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</w:pPr>
    </w:p>
    <w:p w:rsidR="477BAEA9" w:rsidP="5F17BB19" w:rsidRDefault="477BAEA9" w14:paraId="2A173BD9" w14:textId="0E9050D5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</w:pPr>
      <w:r w:rsidRPr="5F17BB19" w:rsidR="477BAEA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  <w:t xml:space="preserve">What </w:t>
      </w:r>
      <w:r w:rsidRPr="5F17BB19" w:rsidR="6DB049E8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  <w:t>is the benefit</w:t>
      </w:r>
      <w:r w:rsidRPr="5F17BB19" w:rsidR="477BAEA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  <w:t xml:space="preserve"> of keeping self-registration duplication detection </w:t>
      </w:r>
      <w:r w:rsidRPr="5F17BB19" w:rsidR="7D33AC4D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  <w:t>active</w:t>
      </w:r>
      <w:r w:rsidRPr="5F17BB19" w:rsidR="477BAEA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  <w:t xml:space="preserve">? </w:t>
      </w:r>
    </w:p>
    <w:p w:rsidR="07BC8235" w:rsidP="5F17BB19" w:rsidRDefault="07BC8235" w14:paraId="65E705B4" w14:textId="5FD68CD5">
      <w:pPr>
        <w:pStyle w:val="ListParagraph"/>
        <w:numPr>
          <w:ilvl w:val="0"/>
          <w:numId w:val="42"/>
        </w:numPr>
        <w:spacing w:before="0" w:beforeAutospacing="off" w:after="160" w:afterAutospacing="off" w:line="259" w:lineRule="auto"/>
        <w:ind w:right="0"/>
        <w:jc w:val="left"/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</w:pPr>
      <w:r w:rsidRPr="5F17BB19" w:rsidR="07BC8235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>Maintains data integrity</w:t>
      </w:r>
      <w:r w:rsidRPr="5F17BB19" w:rsidR="140F8691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 xml:space="preserve"> - </w:t>
      </w:r>
      <w:r w:rsidRPr="5F17BB19" w:rsidR="32563CEF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 xml:space="preserve">Patrons with existing library records </w:t>
      </w:r>
      <w:r w:rsidRPr="5F17BB19" w:rsidR="12926A3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 xml:space="preserve">(including blocked records) </w:t>
      </w:r>
      <w:r w:rsidRPr="5F17BB19" w:rsidR="666A06D4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>do not end up with duplicate accounts.</w:t>
      </w:r>
    </w:p>
    <w:p w:rsidR="477BAEA9" w:rsidP="5F17BB19" w:rsidRDefault="477BAEA9" w14:paraId="01B9CF8B" w14:textId="2C961BEA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</w:pPr>
      <w:r w:rsidRPr="5F17BB19" w:rsidR="477BAEA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  <w:t xml:space="preserve">What </w:t>
      </w:r>
      <w:r w:rsidRPr="5F17BB19" w:rsidR="0EE20972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  <w:t>is the benefit</w:t>
      </w:r>
      <w:r w:rsidRPr="5F17BB19" w:rsidR="477BAEA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  <w:t xml:space="preserve"> of deactivating self-</w:t>
      </w:r>
      <w:r w:rsidRPr="5F17BB19" w:rsidR="477BAEA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  <w:t>registratio</w:t>
      </w:r>
      <w:r w:rsidRPr="5F17BB19" w:rsidR="477BAEA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</w:rPr>
        <w:t xml:space="preserve">n duplication detection? </w:t>
      </w:r>
    </w:p>
    <w:p w:rsidR="24494819" w:rsidP="5F17BB19" w:rsidRDefault="24494819" w14:paraId="7F807F27" w14:textId="67AFA903">
      <w:pPr>
        <w:pStyle w:val="ListParagraph"/>
        <w:numPr>
          <w:ilvl w:val="0"/>
          <w:numId w:val="43"/>
        </w:numPr>
        <w:spacing w:before="0" w:beforeAutospacing="off" w:after="160" w:afterAutospacing="off" w:line="259" w:lineRule="auto"/>
        <w:ind w:right="0"/>
        <w:jc w:val="left"/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</w:pPr>
      <w:r w:rsidRPr="5F17BB19" w:rsidR="2449481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>Patron access</w:t>
      </w:r>
      <w:r w:rsidRPr="5F17BB19" w:rsidR="79F785EA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 xml:space="preserve"> - </w:t>
      </w:r>
      <w:r w:rsidRPr="5F17BB19" w:rsidR="2449481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 xml:space="preserve">Patrons who are unsure </w:t>
      </w:r>
      <w:r w:rsidRPr="5F17BB19" w:rsidR="25796E2D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>or unaware</w:t>
      </w:r>
      <w:r w:rsidRPr="5F17BB19" w:rsidR="2449481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 xml:space="preserve"> they have an existing account </w:t>
      </w:r>
      <w:r w:rsidRPr="5F17BB19" w:rsidR="749B126E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 xml:space="preserve">can register online, place holds, and potentially access </w:t>
      </w:r>
      <w:r w:rsidRPr="5F17BB19" w:rsidR="749B126E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>econtent</w:t>
      </w:r>
      <w:r w:rsidRPr="5F17BB19" w:rsidR="749B126E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 xml:space="preserve"> without library intervention.</w:t>
      </w:r>
    </w:p>
    <w:p w:rsidR="5F17BB19" w:rsidP="5F17BB19" w:rsidRDefault="5F17BB19" w14:paraId="70CA6ADA" w14:textId="6BD29387">
      <w:pPr>
        <w:pStyle w:val="Normal"/>
        <w:bidi w:val="0"/>
        <w:rPr>
          <w:b w:val="1"/>
          <w:bCs w:val="1"/>
        </w:rPr>
      </w:pPr>
    </w:p>
    <w:p w:rsidR="37ADB9E8" w:rsidP="093748F6" w:rsidRDefault="37ADB9E8" w14:paraId="72B21D90" w14:textId="548871FD">
      <w:pPr>
        <w:pStyle w:val="Normal"/>
        <w:bidi w:val="0"/>
      </w:pPr>
      <w:r w:rsidRPr="5F17BB19" w:rsidR="42B8DE5A">
        <w:rPr>
          <w:b w:val="1"/>
          <w:bCs w:val="1"/>
        </w:rPr>
        <w:t>CCS Recommendation:</w:t>
      </w:r>
      <w:r w:rsidR="42B8DE5A">
        <w:rPr>
          <w:b w:val="0"/>
          <w:bCs w:val="0"/>
        </w:rPr>
        <w:t xml:space="preserve"> </w:t>
      </w:r>
      <w:r w:rsidR="6184F070">
        <w:rPr>
          <w:b w:val="0"/>
          <w:bCs w:val="0"/>
        </w:rPr>
        <w:t>K</w:t>
      </w:r>
      <w:r w:rsidR="536952E5">
        <w:rPr>
          <w:b w:val="0"/>
          <w:bCs w:val="0"/>
        </w:rPr>
        <w:t>eep</w:t>
      </w:r>
      <w:r w:rsidR="42B8DE5A">
        <w:rPr>
          <w:b w:val="0"/>
          <w:bCs w:val="0"/>
        </w:rPr>
        <w:t xml:space="preserve"> </w:t>
      </w:r>
      <w:r w:rsidR="7F4C5C05">
        <w:rPr>
          <w:b w:val="0"/>
          <w:bCs w:val="0"/>
        </w:rPr>
        <w:t>patron self-registration duplication detection</w:t>
      </w:r>
      <w:r w:rsidR="53E8C4C2">
        <w:rPr>
          <w:b w:val="0"/>
          <w:bCs w:val="0"/>
        </w:rPr>
        <w:t xml:space="preserve"> active</w:t>
      </w:r>
      <w:r w:rsidR="42B8DE5A">
        <w:rPr>
          <w:b w:val="0"/>
          <w:bCs w:val="0"/>
        </w:rPr>
        <w:t>.</w:t>
      </w:r>
      <w:r>
        <w:br/>
      </w:r>
    </w:p>
    <w:p w:rsidR="37ADB9E8" w:rsidP="0877F6EC" w:rsidRDefault="37ADB9E8" w14:paraId="1D00DA61" w14:textId="785A132D">
      <w:pPr>
        <w:pStyle w:val="Heading3"/>
        <w:rPr>
          <w:b w:val="1"/>
          <w:bCs w:val="1"/>
        </w:rPr>
      </w:pPr>
      <w:r w:rsidRPr="0877F6EC" w:rsidR="42B8DE5A">
        <w:rPr>
          <w:b w:val="1"/>
          <w:bCs w:val="1"/>
        </w:rPr>
        <w:t>ACTION</w:t>
      </w:r>
    </w:p>
    <w:p w:rsidR="36A12F71" w:rsidP="0877F6EC" w:rsidRDefault="36A12F71" w14:paraId="28D37B28" w14:textId="4DF89B36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5F17BB19" w:rsidR="42B8DE5A">
        <w:rPr>
          <w:b w:val="1"/>
          <w:bCs w:val="1"/>
        </w:rPr>
        <w:t xml:space="preserve">Motion to </w:t>
      </w:r>
      <w:r w:rsidRPr="5F17BB19" w:rsidR="11C80613">
        <w:rPr>
          <w:b w:val="1"/>
          <w:bCs w:val="1"/>
        </w:rPr>
        <w:t>keep</w:t>
      </w:r>
      <w:r w:rsidRPr="5F17BB19" w:rsidR="42B8DE5A">
        <w:rPr>
          <w:b w:val="1"/>
          <w:bCs w:val="1"/>
        </w:rPr>
        <w:t xml:space="preserve"> </w:t>
      </w:r>
      <w:r w:rsidRPr="5F17BB19" w:rsidR="6C39A540">
        <w:rPr>
          <w:b w:val="1"/>
          <w:bCs w:val="1"/>
        </w:rPr>
        <w:t>patron self-registration duplication detection</w:t>
      </w:r>
      <w:r w:rsidRPr="5F17BB19" w:rsidR="66B5F717">
        <w:rPr>
          <w:b w:val="1"/>
          <w:bCs w:val="1"/>
        </w:rPr>
        <w:t xml:space="preserve"> active</w:t>
      </w:r>
      <w:r w:rsidRPr="5F17BB19" w:rsidR="42B8DE5A">
        <w:rPr>
          <w:b w:val="1"/>
          <w:bCs w:val="1"/>
        </w:rPr>
        <w:t>.</w:t>
      </w:r>
    </w:p>
    <w:p w:rsidR="004E145C" w:rsidP="37ADB9E8" w:rsidRDefault="004E145C" w14:paraId="4BA45A14" w14:textId="77777777"/>
    <w:p w:rsidR="0877F6EC" w:rsidP="0877F6EC" w:rsidRDefault="0877F6EC" w14:paraId="6D0FEEBE" w14:textId="4041B7F4">
      <w:pPr>
        <w:pStyle w:val="Normal"/>
      </w:pPr>
    </w:p>
    <w:p w:rsidR="008A16EC" w:rsidP="0877F6EC" w:rsidRDefault="008A16EC" w14:paraId="6CCD7CDF" w14:textId="5237292F">
      <w:pPr>
        <w:pStyle w:val="Heading1"/>
        <w:rPr>
          <w:rFonts w:ascii="Raleway" w:hAnsi="Raleway"/>
          <w:b w:val="1"/>
          <w:bCs w:val="1"/>
          <w:lang w:val="en"/>
        </w:rPr>
      </w:pPr>
      <w:r w:rsidRPr="0877F6EC" w:rsidR="170938A2">
        <w:rPr>
          <w:rFonts w:ascii="Raleway" w:hAnsi="Raleway"/>
          <w:b w:val="1"/>
          <w:bCs w:val="1"/>
        </w:rPr>
        <w:t>5</w:t>
      </w:r>
      <w:r w:rsidRPr="0877F6EC" w:rsidR="74E6B6AD">
        <w:rPr>
          <w:rFonts w:ascii="Raleway" w:hAnsi="Raleway"/>
          <w:b w:val="1"/>
          <w:bCs w:val="1"/>
        </w:rPr>
        <w:t xml:space="preserve">b. </w:t>
      </w:r>
      <w:r w:rsidRPr="0877F6EC" w:rsidR="4D2D8EA0">
        <w:rPr>
          <w:rFonts w:ascii="Raleway" w:hAnsi="Raleway"/>
          <w:b w:val="1"/>
          <w:bCs w:val="1"/>
        </w:rPr>
        <w:t>Guidelines for Manual Item Recovery</w:t>
      </w:r>
    </w:p>
    <w:p w:rsidR="0877F6EC" w:rsidP="0877F6EC" w:rsidRDefault="0877F6EC" w14:paraId="37771C8B" w14:textId="7EB20947">
      <w:pPr>
        <w:pStyle w:val="Heading2"/>
        <w:rPr>
          <w:lang w:val="en"/>
        </w:rPr>
      </w:pPr>
    </w:p>
    <w:p w:rsidR="008A16EC" w:rsidP="5F17BB19" w:rsidRDefault="008A16EC" w14:paraId="4532B3A7" w14:textId="0C5F12E3">
      <w:pPr>
        <w:pStyle w:val="Heading2"/>
        <w:rPr>
          <w:lang w:val="en"/>
        </w:rPr>
      </w:pPr>
      <w:r w:rsidRPr="5F17BB19" w:rsidR="008A16EC">
        <w:rPr>
          <w:lang w:val="en"/>
        </w:rPr>
        <w:t>Background</w:t>
      </w:r>
    </w:p>
    <w:p w:rsidR="0877F6EC" w:rsidP="5F17BB19" w:rsidRDefault="0877F6EC" w14:paraId="5F4CFFA0" w14:textId="657D2389">
      <w:pPr>
        <w:pStyle w:val="Normal"/>
        <w:ind w:left="0"/>
        <w:rPr>
          <w:lang w:val="en"/>
        </w:rPr>
      </w:pPr>
      <w:r w:rsidRPr="5F17BB19" w:rsidR="5B1A7BE7">
        <w:rPr>
          <w:lang w:val="en"/>
        </w:rPr>
        <w:t xml:space="preserve">Some CCS libraires </w:t>
      </w:r>
      <w:r w:rsidRPr="5F17BB19" w:rsidR="6C429B14">
        <w:rPr>
          <w:lang w:val="en"/>
        </w:rPr>
        <w:t>manually reach</w:t>
      </w:r>
      <w:r w:rsidRPr="5F17BB19" w:rsidR="5B1A7BE7">
        <w:rPr>
          <w:lang w:val="en"/>
        </w:rPr>
        <w:t xml:space="preserve"> out to patrons with Lost items to encourage item recovery.</w:t>
      </w:r>
      <w:r w:rsidRPr="5F17BB19" w:rsidR="7672663D">
        <w:rPr>
          <w:lang w:val="en"/>
        </w:rPr>
        <w:t xml:space="preserve"> These efforts are in addtion to the Polaris automatic bill notice at 45 days overdue.</w:t>
      </w:r>
      <w:r w:rsidRPr="5F17BB19" w:rsidR="5B1A7BE7">
        <w:rPr>
          <w:lang w:val="en"/>
        </w:rPr>
        <w:t xml:space="preserve"> </w:t>
      </w:r>
      <w:r w:rsidRPr="5F17BB19" w:rsidR="1BB5FDE9">
        <w:rPr>
          <w:lang w:val="en"/>
        </w:rPr>
        <w:t>At this time, there are n</w:t>
      </w:r>
      <w:r w:rsidRPr="5F17BB19" w:rsidR="38B7ECC9">
        <w:rPr>
          <w:lang w:val="en"/>
        </w:rPr>
        <w:t>o system-wide guidelines</w:t>
      </w:r>
      <w:r w:rsidRPr="5F17BB19" w:rsidR="3E44FD4B">
        <w:rPr>
          <w:lang w:val="en"/>
        </w:rPr>
        <w:t xml:space="preserve"> around manual item recovery</w:t>
      </w:r>
      <w:r w:rsidRPr="5F17BB19" w:rsidR="38B7ECC9">
        <w:rPr>
          <w:lang w:val="en"/>
        </w:rPr>
        <w:t xml:space="preserve">. </w:t>
      </w:r>
      <w:r w:rsidRPr="5F17BB19" w:rsidR="7EE32F99">
        <w:rPr>
          <w:lang w:val="en"/>
        </w:rPr>
        <w:t>CCS is intere</w:t>
      </w:r>
      <w:r w:rsidRPr="5F17BB19" w:rsidR="677335FA">
        <w:rPr>
          <w:lang w:val="en"/>
        </w:rPr>
        <w:t xml:space="preserve">sted in </w:t>
      </w:r>
      <w:r w:rsidRPr="5F17BB19" w:rsidR="147CB7FF">
        <w:rPr>
          <w:lang w:val="en"/>
        </w:rPr>
        <w:t>determining if there is</w:t>
      </w:r>
      <w:r w:rsidRPr="5F17BB19" w:rsidR="483FE281">
        <w:rPr>
          <w:lang w:val="en"/>
        </w:rPr>
        <w:t xml:space="preserve"> </w:t>
      </w:r>
      <w:r w:rsidRPr="5F17BB19" w:rsidR="6F45CD32">
        <w:rPr>
          <w:lang w:val="en"/>
        </w:rPr>
        <w:t>a need (or no</w:t>
      </w:r>
      <w:r w:rsidRPr="5F17BB19" w:rsidR="351FF3BB">
        <w:rPr>
          <w:lang w:val="en"/>
        </w:rPr>
        <w:t>t a</w:t>
      </w:r>
      <w:r w:rsidRPr="5F17BB19" w:rsidR="6F45CD32">
        <w:rPr>
          <w:lang w:val="en"/>
        </w:rPr>
        <w:t xml:space="preserve"> need)</w:t>
      </w:r>
      <w:r w:rsidRPr="5F17BB19" w:rsidR="147CB7FF">
        <w:rPr>
          <w:lang w:val="en"/>
        </w:rPr>
        <w:t xml:space="preserve"> </w:t>
      </w:r>
      <w:r w:rsidRPr="5F17BB19" w:rsidR="7E44FD75">
        <w:rPr>
          <w:lang w:val="en"/>
        </w:rPr>
        <w:t xml:space="preserve">for guidelines on who </w:t>
      </w:r>
      <w:r w:rsidRPr="5F17BB19" w:rsidR="6C886737">
        <w:rPr>
          <w:lang w:val="en"/>
        </w:rPr>
        <w:t>a library contacts</w:t>
      </w:r>
      <w:r w:rsidRPr="5F17BB19" w:rsidR="4D1D445F">
        <w:rPr>
          <w:lang w:val="en"/>
        </w:rPr>
        <w:t xml:space="preserve"> during manual item recovery</w:t>
      </w:r>
      <w:r w:rsidRPr="5F17BB19" w:rsidR="6C886737">
        <w:rPr>
          <w:lang w:val="en"/>
        </w:rPr>
        <w:t>.</w:t>
      </w:r>
    </w:p>
    <w:p w:rsidR="0877F6EC" w:rsidP="5F17BB19" w:rsidRDefault="0877F6EC" w14:paraId="130842BE" w14:textId="6C6F84B9">
      <w:pPr>
        <w:pStyle w:val="Normal"/>
        <w:ind w:left="0"/>
        <w:rPr>
          <w:lang w:val="en"/>
        </w:rPr>
      </w:pPr>
      <w:r w:rsidRPr="5F17BB19" w:rsidR="27841C00">
        <w:rPr>
          <w:lang w:val="en"/>
        </w:rPr>
        <w:t>For example:</w:t>
      </w:r>
    </w:p>
    <w:p w:rsidR="0877F6EC" w:rsidP="5F17BB19" w:rsidRDefault="0877F6EC" w14:paraId="10FD9CCD" w14:textId="0CFF4E7B">
      <w:pPr>
        <w:pStyle w:val="ListParagraph"/>
        <w:numPr>
          <w:ilvl w:val="0"/>
          <w:numId w:val="44"/>
        </w:numPr>
        <w:rPr>
          <w:lang w:val="en"/>
        </w:rPr>
      </w:pPr>
      <w:r w:rsidRPr="5F17BB19" w:rsidR="27841C00">
        <w:rPr>
          <w:lang w:val="en"/>
        </w:rPr>
        <w:t xml:space="preserve">A library </w:t>
      </w:r>
      <w:r w:rsidRPr="5F17BB19" w:rsidR="42A0F1C5">
        <w:rPr>
          <w:lang w:val="en"/>
        </w:rPr>
        <w:t xml:space="preserve">can </w:t>
      </w:r>
      <w:r w:rsidRPr="5F17BB19" w:rsidR="27841C00">
        <w:rPr>
          <w:lang w:val="en"/>
        </w:rPr>
        <w:t>manually contact patrons where they are the transacting library</w:t>
      </w:r>
    </w:p>
    <w:p w:rsidR="0877F6EC" w:rsidP="5F17BB19" w:rsidRDefault="0877F6EC" w14:paraId="767262A3" w14:textId="793F01B5">
      <w:pPr>
        <w:pStyle w:val="ListParagraph"/>
        <w:numPr>
          <w:ilvl w:val="0"/>
          <w:numId w:val="44"/>
        </w:numPr>
        <w:rPr>
          <w:lang w:val="en"/>
        </w:rPr>
      </w:pPr>
      <w:r w:rsidRPr="5F17BB19" w:rsidR="27841C00">
        <w:rPr>
          <w:lang w:val="en"/>
        </w:rPr>
        <w:t xml:space="preserve">A library </w:t>
      </w:r>
      <w:r w:rsidRPr="5F17BB19" w:rsidR="740A5C27">
        <w:rPr>
          <w:lang w:val="en"/>
        </w:rPr>
        <w:t xml:space="preserve">can </w:t>
      </w:r>
      <w:r w:rsidRPr="5F17BB19" w:rsidR="27841C00">
        <w:rPr>
          <w:lang w:val="en"/>
        </w:rPr>
        <w:t>manually contact patrons where they are the transacting library and owner of the Lost item</w:t>
      </w:r>
    </w:p>
    <w:p w:rsidR="0877F6EC" w:rsidP="5F17BB19" w:rsidRDefault="0877F6EC" w14:paraId="34FE3CF2" w14:textId="323B9CB0">
      <w:pPr>
        <w:pStyle w:val="ListParagraph"/>
        <w:numPr>
          <w:ilvl w:val="0"/>
          <w:numId w:val="44"/>
        </w:numPr>
        <w:rPr>
          <w:lang w:val="en"/>
        </w:rPr>
      </w:pPr>
      <w:r w:rsidRPr="5F17BB19" w:rsidR="27841C00">
        <w:rPr>
          <w:lang w:val="en"/>
        </w:rPr>
        <w:t xml:space="preserve">A library </w:t>
      </w:r>
      <w:r w:rsidRPr="5F17BB19" w:rsidR="307592DD">
        <w:rPr>
          <w:lang w:val="en"/>
        </w:rPr>
        <w:t xml:space="preserve">can </w:t>
      </w:r>
      <w:r w:rsidRPr="5F17BB19" w:rsidR="27841C00">
        <w:rPr>
          <w:lang w:val="en"/>
        </w:rPr>
        <w:t>manually contact patrons registered to their library, regardless of transaction library</w:t>
      </w:r>
      <w:r w:rsidRPr="5F17BB19" w:rsidR="27841C00">
        <w:rPr>
          <w:lang w:val="en"/>
        </w:rPr>
        <w:t xml:space="preserve"> </w:t>
      </w:r>
    </w:p>
    <w:p w:rsidR="0877F6EC" w:rsidP="5F17BB19" w:rsidRDefault="0877F6EC" w14:paraId="587B3F27" w14:textId="6EB5E497">
      <w:pPr>
        <w:pStyle w:val="Normal"/>
        <w:ind w:left="0"/>
        <w:rPr>
          <w:lang w:val="en"/>
        </w:rPr>
      </w:pPr>
      <w:r w:rsidRPr="5F17BB19" w:rsidR="01371DCC">
        <w:rPr>
          <w:lang w:val="en"/>
        </w:rPr>
        <w:t xml:space="preserve">One consideration are the policies and rules the patron is subject to. </w:t>
      </w:r>
      <w:r w:rsidRPr="5F17BB19" w:rsidR="69A65C65">
        <w:rPr>
          <w:lang w:val="en"/>
        </w:rPr>
        <w:t>While many of our settings and policies are tied to the transaction library, such as overdue/bill notices and circulation rules, eligibility for collections is dictated by the patron’s home library</w:t>
      </w:r>
      <w:r w:rsidRPr="5F17BB19" w:rsidR="700CF2C9">
        <w:rPr>
          <w:lang w:val="en"/>
        </w:rPr>
        <w:t xml:space="preserve">. </w:t>
      </w:r>
      <w:r w:rsidRPr="5F17BB19" w:rsidR="2EB1D7FB">
        <w:rPr>
          <w:lang w:val="en"/>
        </w:rPr>
        <w:t xml:space="preserve">Patrons registered to a library that participates in collectioins are eligible to be submitted to collections regardless of where they checked out. </w:t>
      </w:r>
    </w:p>
    <w:p w:rsidR="0877F6EC" w:rsidP="5F17BB19" w:rsidRDefault="0877F6EC" w14:paraId="037AF2A8" w14:textId="083AFA30">
      <w:pPr>
        <w:pStyle w:val="Heading2"/>
        <w:ind w:left="0"/>
        <w:rPr>
          <w:lang w:val="en"/>
        </w:rPr>
      </w:pPr>
    </w:p>
    <w:p w:rsidR="5B1A7BE7" w:rsidP="0877F6EC" w:rsidRDefault="5B1A7BE7" w14:paraId="3F783F45" w14:textId="7F39346B">
      <w:pPr>
        <w:pStyle w:val="Heading2"/>
        <w:rPr>
          <w:lang w:val="en"/>
        </w:rPr>
      </w:pPr>
      <w:r w:rsidRPr="0877F6EC" w:rsidR="5B1A7BE7">
        <w:rPr>
          <w:lang w:val="en"/>
        </w:rPr>
        <w:t>Example Manual Item Recovery Workflows</w:t>
      </w:r>
    </w:p>
    <w:p w:rsidRPr="000F5C11" w:rsidR="008A16EC" w:rsidP="5F17BB19" w:rsidRDefault="008A16EC" w14:paraId="48C5189E" w14:textId="08C6D90E">
      <w:pPr>
        <w:pStyle w:val="ListParagraph"/>
        <w:numPr>
          <w:ilvl w:val="0"/>
          <w:numId w:val="39"/>
        </w:numPr>
        <w:rPr>
          <w:i w:val="1"/>
          <w:iCs w:val="1"/>
          <w:highlight w:val="yellow"/>
        </w:rPr>
      </w:pPr>
      <w:r w:rsidR="7B37B1C2">
        <w:rPr/>
        <w:t>After an item becomes Lost, the library c</w:t>
      </w:r>
      <w:r w:rsidR="4981AFDD">
        <w:rPr/>
        <w:t>ontacts</w:t>
      </w:r>
      <w:r w:rsidR="7B37B1C2">
        <w:rPr/>
        <w:t xml:space="preserve"> the patron</w:t>
      </w:r>
      <w:r w:rsidR="42748FCF">
        <w:rPr/>
        <w:t xml:space="preserve"> to remind them about the item and that charges will be removed if item is returned in good condition. </w:t>
      </w:r>
      <w:r w:rsidR="0E2D224F">
        <w:rPr/>
        <w:t>The library f</w:t>
      </w:r>
      <w:r w:rsidR="42748FCF">
        <w:rPr/>
        <w:t>ollow</w:t>
      </w:r>
      <w:r w:rsidR="4F5DCB2A">
        <w:rPr/>
        <w:t>s-</w:t>
      </w:r>
      <w:r w:rsidR="42748FCF">
        <w:rPr/>
        <w:t xml:space="preserve">up with paper </w:t>
      </w:r>
      <w:r w:rsidR="42748FCF">
        <w:rPr/>
        <w:t>invoice</w:t>
      </w:r>
      <w:r w:rsidR="42748FCF">
        <w:rPr/>
        <w:t xml:space="preserve">. If item is not returned after </w:t>
      </w:r>
      <w:r w:rsidR="42748FCF">
        <w:rPr/>
        <w:t>30 days</w:t>
      </w:r>
      <w:r w:rsidR="42748FCF">
        <w:rPr/>
        <w:t xml:space="preserve">, </w:t>
      </w:r>
      <w:r w:rsidR="06118A34">
        <w:rPr/>
        <w:t xml:space="preserve">the library </w:t>
      </w:r>
      <w:r w:rsidR="42748FCF">
        <w:rPr/>
        <w:t>follow</w:t>
      </w:r>
      <w:r w:rsidR="3D0BDB95">
        <w:rPr/>
        <w:t>s</w:t>
      </w:r>
      <w:r w:rsidR="42748FCF">
        <w:rPr/>
        <w:t xml:space="preserve"> up with</w:t>
      </w:r>
      <w:r w:rsidR="42748FCF">
        <w:rPr/>
        <w:t xml:space="preserve"> </w:t>
      </w:r>
      <w:r w:rsidR="42748FCF">
        <w:rPr/>
        <w:t>a</w:t>
      </w:r>
      <w:r w:rsidR="32F05CC4">
        <w:rPr/>
        <w:t xml:space="preserve"> second</w:t>
      </w:r>
      <w:r w:rsidR="42748FCF">
        <w:rPr/>
        <w:t xml:space="preserve"> invoice.</w:t>
      </w:r>
    </w:p>
    <w:p w:rsidR="3EAA1078" w:rsidP="0877F6EC" w:rsidRDefault="3EAA1078" w14:paraId="7C79BDDD" w14:textId="4D8EC749">
      <w:pPr>
        <w:pStyle w:val="ListParagraph"/>
        <w:numPr>
          <w:ilvl w:val="0"/>
          <w:numId w:val="39"/>
        </w:numPr>
        <w:rPr/>
      </w:pPr>
      <w:r w:rsidR="3EAA1078">
        <w:rPr/>
        <w:t>After an item becomes Lost, the library c</w:t>
      </w:r>
      <w:r w:rsidR="2E5D01F5">
        <w:rPr/>
        <w:t>ontact</w:t>
      </w:r>
      <w:r w:rsidR="4510A6DC">
        <w:rPr/>
        <w:t xml:space="preserve">s </w:t>
      </w:r>
      <w:r w:rsidR="7209DE31">
        <w:rPr/>
        <w:t xml:space="preserve">local </w:t>
      </w:r>
      <w:r w:rsidR="4510A6DC">
        <w:rPr/>
        <w:t>patrons wh</w:t>
      </w:r>
      <w:r w:rsidR="4EEAC9D9">
        <w:rPr/>
        <w:t>o have</w:t>
      </w:r>
      <w:r w:rsidR="4510A6DC">
        <w:rPr/>
        <w:t xml:space="preserve"> a bill for a local item. As a </w:t>
      </w:r>
      <w:r w:rsidR="4510A6DC">
        <w:rPr/>
        <w:t>collections</w:t>
      </w:r>
      <w:r w:rsidR="4510A6DC">
        <w:rPr/>
        <w:t xml:space="preserve"> library, they also </w:t>
      </w:r>
      <w:r w:rsidR="09113220">
        <w:rPr/>
        <w:t>c</w:t>
      </w:r>
      <w:r w:rsidR="2AA16152">
        <w:rPr/>
        <w:t>ontact</w:t>
      </w:r>
      <w:r w:rsidR="46462832">
        <w:rPr/>
        <w:t xml:space="preserve"> </w:t>
      </w:r>
      <w:r w:rsidR="2CF4AA98">
        <w:rPr/>
        <w:t xml:space="preserve">local </w:t>
      </w:r>
      <w:r w:rsidR="46462832">
        <w:rPr/>
        <w:t>patrons</w:t>
      </w:r>
      <w:r w:rsidR="5EF72772">
        <w:rPr/>
        <w:t xml:space="preserve"> </w:t>
      </w:r>
      <w:r w:rsidR="563AD1DE">
        <w:rPr/>
        <w:t>who are</w:t>
      </w:r>
      <w:r w:rsidR="46462832">
        <w:rPr/>
        <w:t xml:space="preserve"> eligible for collections</w:t>
      </w:r>
      <w:r w:rsidR="03B58C0E">
        <w:rPr/>
        <w:t>,</w:t>
      </w:r>
      <w:r w:rsidR="46462832">
        <w:rPr/>
        <w:t xml:space="preserve"> regardless of item owning library.</w:t>
      </w:r>
      <w:r w:rsidR="6307FEA6">
        <w:rPr/>
        <w:t xml:space="preserve"> </w:t>
      </w:r>
      <w:r w:rsidR="55CB5271">
        <w:rPr/>
        <w:t xml:space="preserve">After </w:t>
      </w:r>
      <w:r w:rsidR="55CB5271">
        <w:rPr/>
        <w:t>initial</w:t>
      </w:r>
      <w:r w:rsidR="55CB5271">
        <w:rPr/>
        <w:t xml:space="preserve"> contact, the library sends a follow-up a couple </w:t>
      </w:r>
      <w:r w:rsidR="55CB5271">
        <w:rPr/>
        <w:t>weeks</w:t>
      </w:r>
      <w:r w:rsidR="55CB5271">
        <w:rPr/>
        <w:t xml:space="preserve"> later. </w:t>
      </w:r>
      <w:r w:rsidR="6307FEA6">
        <w:rPr/>
        <w:t>The patron may be contacted up to three times</w:t>
      </w:r>
      <w:r w:rsidR="3FA43BA2">
        <w:rPr/>
        <w:t xml:space="preserve"> each round</w:t>
      </w:r>
      <w:r w:rsidR="6307FEA6">
        <w:rPr/>
        <w:t xml:space="preserve">: once by email, once by phone, and once by mail. </w:t>
      </w:r>
    </w:p>
    <w:p w:rsidR="69605BF0" w:rsidP="0877F6EC" w:rsidRDefault="69605BF0" w14:paraId="58799C4F" w14:textId="110BAE36">
      <w:pPr>
        <w:pStyle w:val="ListParagraph"/>
        <w:numPr>
          <w:ilvl w:val="0"/>
          <w:numId w:val="39"/>
        </w:numPr>
        <w:rPr/>
      </w:pPr>
      <w:r w:rsidR="69605BF0">
        <w:rPr/>
        <w:t xml:space="preserve">After an item becomes Lost, the library </w:t>
      </w:r>
      <w:r w:rsidR="69605BF0">
        <w:rPr/>
        <w:t>c</w:t>
      </w:r>
      <w:r w:rsidR="4FEF89D4">
        <w:rPr/>
        <w:t>ontact</w:t>
      </w:r>
      <w:r w:rsidR="4FEF89D4">
        <w:rPr/>
        <w:t xml:space="preserve"> </w:t>
      </w:r>
      <w:r w:rsidR="19D4F233">
        <w:rPr/>
        <w:t xml:space="preserve">patrons </w:t>
      </w:r>
      <w:r w:rsidR="7C44B486">
        <w:rPr/>
        <w:t xml:space="preserve">who checked out at their location, </w:t>
      </w:r>
      <w:r w:rsidR="4CD20780">
        <w:rPr/>
        <w:t>both local patrons and reciprocal borrowers</w:t>
      </w:r>
      <w:r w:rsidR="7C44B486">
        <w:rPr/>
        <w:t xml:space="preserve">. The library will contact the patron via email </w:t>
      </w:r>
      <w:r w:rsidR="5F4643A6">
        <w:rPr/>
        <w:t>up to two times within the first two months of the item becoming Lost.</w:t>
      </w:r>
    </w:p>
    <w:p w:rsidRPr="00EF5F9A" w:rsidR="008A16EC" w:rsidP="5F17BB19" w:rsidRDefault="008A16EC" w14:paraId="4C4E3AAB" w14:textId="445DA5B4">
      <w:pPr>
        <w:pStyle w:val="Normal"/>
        <w:ind w:left="0"/>
      </w:pPr>
    </w:p>
    <w:p w:rsidR="008A16EC" w:rsidP="5F17BB19" w:rsidRDefault="008A16EC" w14:paraId="702D80B8" w14:textId="6EFCE3B0">
      <w:pPr>
        <w:pStyle w:val="Heading2"/>
        <w:rPr>
          <w:b w:val="1"/>
          <w:bCs w:val="1"/>
          <w:lang w:val="en"/>
        </w:rPr>
      </w:pPr>
      <w:r w:rsidRPr="5F17BB19" w:rsidR="008A16EC">
        <w:rPr>
          <w:b w:val="1"/>
          <w:bCs w:val="1"/>
          <w:lang w:val="en"/>
        </w:rPr>
        <w:t>Discussion</w:t>
      </w:r>
    </w:p>
    <w:p w:rsidR="37ADB9E8" w:rsidP="5F17BB19" w:rsidRDefault="37ADB9E8" w14:paraId="65CDA183" w14:textId="7D07C22E">
      <w:pPr>
        <w:pStyle w:val="Normal"/>
        <w:rPr>
          <w:lang w:val="en"/>
        </w:rPr>
      </w:pPr>
      <w:r w:rsidRPr="5F17BB19" w:rsidR="052A4393">
        <w:rPr>
          <w:lang w:val="en"/>
        </w:rPr>
        <w:t xml:space="preserve">Goal: </w:t>
      </w:r>
      <w:r w:rsidRPr="5F17BB19" w:rsidR="45AB790D">
        <w:rPr>
          <w:lang w:val="en"/>
        </w:rPr>
        <w:t>D</w:t>
      </w:r>
      <w:r w:rsidRPr="5F17BB19" w:rsidR="052A4393">
        <w:rPr>
          <w:lang w:val="en"/>
        </w:rPr>
        <w:t>etermine if there should or should not be guidelines on who is notified by a library during manaul item recovery.</w:t>
      </w:r>
    </w:p>
    <w:p w:rsidR="37ADB9E8" w:rsidP="5F17BB19" w:rsidRDefault="37ADB9E8" w14:paraId="219AD85C" w14:textId="3B734393">
      <w:pPr>
        <w:pStyle w:val="ListParagraph"/>
        <w:numPr>
          <w:ilvl w:val="0"/>
          <w:numId w:val="1"/>
        </w:numPr>
        <w:rPr/>
      </w:pPr>
      <w:r w:rsidR="7F397E94">
        <w:rPr/>
        <w:t xml:space="preserve">What </w:t>
      </w:r>
      <w:r w:rsidR="60D385C2">
        <w:rPr/>
        <w:t>questions do you</w:t>
      </w:r>
      <w:r w:rsidR="7F397E94">
        <w:rPr/>
        <w:t xml:space="preserve"> </w:t>
      </w:r>
      <w:r w:rsidR="60D385C2">
        <w:rPr/>
        <w:t xml:space="preserve">have about manual item recovery? </w:t>
      </w:r>
    </w:p>
    <w:p w:rsidR="37ADB9E8" w:rsidP="5F17BB19" w:rsidRDefault="37ADB9E8" w14:paraId="5CE5B2B6" w14:textId="4CE758A7">
      <w:pPr>
        <w:pStyle w:val="ListParagraph"/>
        <w:numPr>
          <w:ilvl w:val="0"/>
          <w:numId w:val="1"/>
        </w:numPr>
        <w:rPr>
          <w:lang w:val="en"/>
        </w:rPr>
      </w:pPr>
      <w:r w:rsidR="60D385C2">
        <w:rPr/>
        <w:t>How would you address situations where there is possibility of overlap</w:t>
      </w:r>
      <w:r w:rsidR="32FBE803">
        <w:rPr/>
        <w:t xml:space="preserve"> (for example, </w:t>
      </w:r>
      <w:r w:rsidRPr="5F17BB19" w:rsidR="32FBE803">
        <w:rPr>
          <w:lang w:val="en"/>
        </w:rPr>
        <w:t>a patron from a collections library checks out as a reciprocal borrower at a different library)?</w:t>
      </w:r>
    </w:p>
    <w:p w:rsidR="37ADB9E8" w:rsidP="5F17BB19" w:rsidRDefault="37ADB9E8" w14:paraId="7788A943" w14:textId="45BEAAE3">
      <w:pPr>
        <w:pStyle w:val="ListParagraph"/>
        <w:numPr>
          <w:ilvl w:val="0"/>
          <w:numId w:val="1"/>
        </w:numPr>
        <w:rPr/>
      </w:pPr>
      <w:r w:rsidR="60D385C2">
        <w:rPr/>
        <w:t>How would manual recovery look if more libraries adopted this practice?</w:t>
      </w:r>
    </w:p>
    <w:p w:rsidR="37ADB9E8" w:rsidP="5F17BB19" w:rsidRDefault="37ADB9E8" w14:paraId="76606B01" w14:textId="6C6F055D">
      <w:pPr>
        <w:pStyle w:val="ListParagraph"/>
        <w:numPr>
          <w:ilvl w:val="0"/>
          <w:numId w:val="1"/>
        </w:numPr>
        <w:rPr/>
      </w:pPr>
      <w:r w:rsidR="06899218">
        <w:rPr/>
        <w:t>What are your thoughts on setting guidelines? On not setting guidelines?</w:t>
      </w:r>
    </w:p>
    <w:p w:rsidR="37ADB9E8" w:rsidP="5F17BB19" w:rsidRDefault="37ADB9E8" w14:paraId="2067E316" w14:textId="16ADCD80">
      <w:pPr>
        <w:pStyle w:val="ListParagraph"/>
        <w:numPr>
          <w:ilvl w:val="0"/>
          <w:numId w:val="1"/>
        </w:numPr>
        <w:rPr/>
      </w:pPr>
      <w:r w:rsidR="4B10DB8B">
        <w:rPr/>
        <w:t>W</w:t>
      </w:r>
      <w:r w:rsidR="7F397E94">
        <w:rPr/>
        <w:t>hat information would help you make a recommendation</w:t>
      </w:r>
      <w:r w:rsidR="7F397E94">
        <w:rPr/>
        <w:t>?</w:t>
      </w:r>
    </w:p>
    <w:p w:rsidR="37ADB9E8" w:rsidP="37ADB9E8" w:rsidRDefault="37ADB9E8" w14:paraId="464A3347" w14:textId="4DB9BFC5"/>
    <w:p w:rsidR="67E09891" w:rsidP="5F17BB19" w:rsidRDefault="67E09891" w14:paraId="5D55EAFA" w14:textId="3C107E00">
      <w:pPr>
        <w:pStyle w:val="Normal"/>
        <w:rPr>
          <w:lang w:val="en"/>
        </w:rPr>
      </w:pPr>
    </w:p>
    <w:sectPr w:rsidR="67E098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0F73" w:rsidP="000A4BCA" w:rsidRDefault="00680F73" w14:paraId="0071EBBC" w14:textId="77777777">
      <w:pPr>
        <w:spacing w:after="0" w:line="240" w:lineRule="auto"/>
      </w:pPr>
      <w:r>
        <w:separator/>
      </w:r>
    </w:p>
  </w:endnote>
  <w:endnote w:type="continuationSeparator" w:id="0">
    <w:p w:rsidR="00680F73" w:rsidP="000A4BCA" w:rsidRDefault="00680F73" w14:paraId="50BDDE3E" w14:textId="77777777">
      <w:pPr>
        <w:spacing w:after="0" w:line="240" w:lineRule="auto"/>
      </w:pPr>
      <w:r>
        <w:continuationSeparator/>
      </w:r>
    </w:p>
  </w:endnote>
  <w:endnote w:type="continuationNotice" w:id="1">
    <w:p w:rsidR="008612CF" w:rsidRDefault="008612CF" w14:paraId="72E1E62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charset w:val="00"/>
    <w:family w:val="swiss"/>
    <w:pitch w:val="variable"/>
    <w:sig w:usb0="A00000BF" w:usb1="5000005B" w:usb2="00000000" w:usb3="00000000" w:csb0="00000093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BCA" w:rsidRDefault="000A4BCA" w14:paraId="4134B3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BCA" w:rsidRDefault="000A4BCA" w14:paraId="63CD69E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BCA" w:rsidRDefault="000A4BCA" w14:paraId="6413796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0F73" w:rsidP="000A4BCA" w:rsidRDefault="00680F73" w14:paraId="52795128" w14:textId="77777777">
      <w:pPr>
        <w:spacing w:after="0" w:line="240" w:lineRule="auto"/>
      </w:pPr>
      <w:r>
        <w:separator/>
      </w:r>
    </w:p>
  </w:footnote>
  <w:footnote w:type="continuationSeparator" w:id="0">
    <w:p w:rsidR="00680F73" w:rsidP="000A4BCA" w:rsidRDefault="00680F73" w14:paraId="7FAF0C8F" w14:textId="77777777">
      <w:pPr>
        <w:spacing w:after="0" w:line="240" w:lineRule="auto"/>
      </w:pPr>
      <w:r>
        <w:continuationSeparator/>
      </w:r>
    </w:p>
  </w:footnote>
  <w:footnote w:type="continuationNotice" w:id="1">
    <w:p w:rsidR="008612CF" w:rsidRDefault="008612CF" w14:paraId="112968D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BCA" w:rsidRDefault="000A4BCA" w14:paraId="313702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9744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4BCA" w:rsidRDefault="000A4BCA" w14:paraId="5A24638A" w14:textId="74C381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4BCA" w:rsidRDefault="000A4BCA" w14:paraId="68E64E3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BCA" w:rsidRDefault="000A4BCA" w14:paraId="61A4E7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3">
    <w:nsid w:val="da76c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ffd07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528c3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be1a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9c637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ee77d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0A0DC0"/>
    <w:multiLevelType w:val="hybridMultilevel"/>
    <w:tmpl w:val="6D9A2850"/>
    <w:lvl w:ilvl="0" w:tplc="FF782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FC6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502D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896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BCD6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EE2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3AE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EAA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C42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DD4FBA"/>
    <w:multiLevelType w:val="hybridMultilevel"/>
    <w:tmpl w:val="A61C2ED4"/>
    <w:lvl w:ilvl="0" w:tplc="EF7634C2">
      <w:start w:val="1"/>
      <w:numFmt w:val="decimal"/>
      <w:lvlText w:val="%1."/>
      <w:lvlJc w:val="left"/>
      <w:pPr>
        <w:ind w:left="720" w:hanging="360"/>
      </w:pPr>
    </w:lvl>
    <w:lvl w:ilvl="1" w:tplc="3ED6114A">
      <w:start w:val="1"/>
      <w:numFmt w:val="lowerLetter"/>
      <w:lvlText w:val="%2."/>
      <w:lvlJc w:val="left"/>
      <w:pPr>
        <w:ind w:left="1440" w:hanging="360"/>
      </w:pPr>
    </w:lvl>
    <w:lvl w:ilvl="2" w:tplc="C270F2CA">
      <w:start w:val="1"/>
      <w:numFmt w:val="lowerRoman"/>
      <w:lvlText w:val="%3."/>
      <w:lvlJc w:val="right"/>
      <w:pPr>
        <w:ind w:left="2160" w:hanging="180"/>
      </w:pPr>
    </w:lvl>
    <w:lvl w:ilvl="3" w:tplc="C4708F88">
      <w:start w:val="1"/>
      <w:numFmt w:val="decimal"/>
      <w:lvlText w:val="%4."/>
      <w:lvlJc w:val="left"/>
      <w:pPr>
        <w:ind w:left="2880" w:hanging="360"/>
      </w:pPr>
    </w:lvl>
    <w:lvl w:ilvl="4" w:tplc="C652DF30">
      <w:start w:val="1"/>
      <w:numFmt w:val="lowerLetter"/>
      <w:lvlText w:val="%5."/>
      <w:lvlJc w:val="left"/>
      <w:pPr>
        <w:ind w:left="3600" w:hanging="360"/>
      </w:pPr>
    </w:lvl>
    <w:lvl w:ilvl="5" w:tplc="B4E06958">
      <w:start w:val="1"/>
      <w:numFmt w:val="lowerRoman"/>
      <w:lvlText w:val="%6."/>
      <w:lvlJc w:val="right"/>
      <w:pPr>
        <w:ind w:left="4320" w:hanging="180"/>
      </w:pPr>
    </w:lvl>
    <w:lvl w:ilvl="6" w:tplc="EB024562">
      <w:start w:val="1"/>
      <w:numFmt w:val="decimal"/>
      <w:lvlText w:val="%7."/>
      <w:lvlJc w:val="left"/>
      <w:pPr>
        <w:ind w:left="5040" w:hanging="360"/>
      </w:pPr>
    </w:lvl>
    <w:lvl w:ilvl="7" w:tplc="3238F788">
      <w:start w:val="1"/>
      <w:numFmt w:val="lowerLetter"/>
      <w:lvlText w:val="%8."/>
      <w:lvlJc w:val="left"/>
      <w:pPr>
        <w:ind w:left="5760" w:hanging="360"/>
      </w:pPr>
    </w:lvl>
    <w:lvl w:ilvl="8" w:tplc="A574EF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64C5"/>
    <w:multiLevelType w:val="hybridMultilevel"/>
    <w:tmpl w:val="C34A9C0C"/>
    <w:lvl w:ilvl="0" w:tplc="EAA671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00B4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98F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2FF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BC2B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584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42FA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7273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A82A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4B168E"/>
    <w:multiLevelType w:val="hybridMultilevel"/>
    <w:tmpl w:val="C62887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BC7040"/>
    <w:multiLevelType w:val="hybridMultilevel"/>
    <w:tmpl w:val="126E6F26"/>
    <w:lvl w:ilvl="0" w:tplc="5F361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D8F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88D0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1CD4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E68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5A4C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4C4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909E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4223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65439A"/>
    <w:multiLevelType w:val="hybridMultilevel"/>
    <w:tmpl w:val="80244402"/>
    <w:lvl w:ilvl="0" w:tplc="6C4C1792">
      <w:start w:val="1"/>
      <w:numFmt w:val="decimal"/>
      <w:lvlText w:val="%1."/>
      <w:lvlJc w:val="left"/>
      <w:pPr>
        <w:ind w:left="720" w:hanging="360"/>
      </w:pPr>
    </w:lvl>
    <w:lvl w:ilvl="1" w:tplc="9BE638B8">
      <w:start w:val="1"/>
      <w:numFmt w:val="lowerLetter"/>
      <w:lvlText w:val="%2."/>
      <w:lvlJc w:val="left"/>
      <w:pPr>
        <w:ind w:left="1440" w:hanging="360"/>
      </w:pPr>
    </w:lvl>
    <w:lvl w:ilvl="2" w:tplc="56020B06">
      <w:start w:val="1"/>
      <w:numFmt w:val="lowerRoman"/>
      <w:lvlText w:val="%3."/>
      <w:lvlJc w:val="right"/>
      <w:pPr>
        <w:ind w:left="2160" w:hanging="180"/>
      </w:pPr>
    </w:lvl>
    <w:lvl w:ilvl="3" w:tplc="49F80E3E">
      <w:start w:val="1"/>
      <w:numFmt w:val="decimal"/>
      <w:lvlText w:val="%4."/>
      <w:lvlJc w:val="left"/>
      <w:pPr>
        <w:ind w:left="2880" w:hanging="360"/>
      </w:pPr>
    </w:lvl>
    <w:lvl w:ilvl="4" w:tplc="BE3EC73A">
      <w:start w:val="1"/>
      <w:numFmt w:val="lowerLetter"/>
      <w:lvlText w:val="%5."/>
      <w:lvlJc w:val="left"/>
      <w:pPr>
        <w:ind w:left="3600" w:hanging="360"/>
      </w:pPr>
    </w:lvl>
    <w:lvl w:ilvl="5" w:tplc="B95CACB0">
      <w:start w:val="1"/>
      <w:numFmt w:val="lowerRoman"/>
      <w:lvlText w:val="%6."/>
      <w:lvlJc w:val="right"/>
      <w:pPr>
        <w:ind w:left="4320" w:hanging="180"/>
      </w:pPr>
    </w:lvl>
    <w:lvl w:ilvl="6" w:tplc="6B286608">
      <w:start w:val="1"/>
      <w:numFmt w:val="decimal"/>
      <w:lvlText w:val="%7."/>
      <w:lvlJc w:val="left"/>
      <w:pPr>
        <w:ind w:left="5040" w:hanging="360"/>
      </w:pPr>
    </w:lvl>
    <w:lvl w:ilvl="7" w:tplc="C0507110">
      <w:start w:val="1"/>
      <w:numFmt w:val="lowerLetter"/>
      <w:lvlText w:val="%8."/>
      <w:lvlJc w:val="left"/>
      <w:pPr>
        <w:ind w:left="5760" w:hanging="360"/>
      </w:pPr>
    </w:lvl>
    <w:lvl w:ilvl="8" w:tplc="007E4F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015A"/>
    <w:multiLevelType w:val="hybridMultilevel"/>
    <w:tmpl w:val="224AF370"/>
    <w:lvl w:ilvl="0" w:tplc="A2BEF6F2">
      <w:start w:val="1"/>
      <w:numFmt w:val="decimal"/>
      <w:lvlText w:val="%1."/>
      <w:lvlJc w:val="left"/>
      <w:pPr>
        <w:ind w:left="720" w:hanging="360"/>
      </w:pPr>
    </w:lvl>
    <w:lvl w:ilvl="1" w:tplc="418C14BE">
      <w:start w:val="1"/>
      <w:numFmt w:val="lowerLetter"/>
      <w:lvlText w:val="%2."/>
      <w:lvlJc w:val="left"/>
      <w:pPr>
        <w:ind w:left="1440" w:hanging="360"/>
      </w:pPr>
    </w:lvl>
    <w:lvl w:ilvl="2" w:tplc="38465B4A">
      <w:start w:val="1"/>
      <w:numFmt w:val="lowerRoman"/>
      <w:lvlText w:val="%3."/>
      <w:lvlJc w:val="right"/>
      <w:pPr>
        <w:ind w:left="2160" w:hanging="180"/>
      </w:pPr>
    </w:lvl>
    <w:lvl w:ilvl="3" w:tplc="B4E66BE8">
      <w:start w:val="1"/>
      <w:numFmt w:val="decimal"/>
      <w:lvlText w:val="%4."/>
      <w:lvlJc w:val="left"/>
      <w:pPr>
        <w:ind w:left="2880" w:hanging="360"/>
      </w:pPr>
    </w:lvl>
    <w:lvl w:ilvl="4" w:tplc="1ECE160A">
      <w:start w:val="1"/>
      <w:numFmt w:val="lowerLetter"/>
      <w:lvlText w:val="%5."/>
      <w:lvlJc w:val="left"/>
      <w:pPr>
        <w:ind w:left="3600" w:hanging="360"/>
      </w:pPr>
    </w:lvl>
    <w:lvl w:ilvl="5" w:tplc="D5023B04">
      <w:start w:val="1"/>
      <w:numFmt w:val="lowerRoman"/>
      <w:lvlText w:val="%6."/>
      <w:lvlJc w:val="right"/>
      <w:pPr>
        <w:ind w:left="4320" w:hanging="180"/>
      </w:pPr>
    </w:lvl>
    <w:lvl w:ilvl="6" w:tplc="8C38D6F2">
      <w:start w:val="1"/>
      <w:numFmt w:val="decimal"/>
      <w:lvlText w:val="%7."/>
      <w:lvlJc w:val="left"/>
      <w:pPr>
        <w:ind w:left="5040" w:hanging="360"/>
      </w:pPr>
    </w:lvl>
    <w:lvl w:ilvl="7" w:tplc="A71089B4">
      <w:start w:val="1"/>
      <w:numFmt w:val="lowerLetter"/>
      <w:lvlText w:val="%8."/>
      <w:lvlJc w:val="left"/>
      <w:pPr>
        <w:ind w:left="5760" w:hanging="360"/>
      </w:pPr>
    </w:lvl>
    <w:lvl w:ilvl="8" w:tplc="294490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95BC4"/>
    <w:multiLevelType w:val="hybridMultilevel"/>
    <w:tmpl w:val="842C16FA"/>
    <w:lvl w:ilvl="0" w:tplc="BA0E3FB8">
      <w:start w:val="1"/>
      <w:numFmt w:val="decimal"/>
      <w:lvlText w:val="%1."/>
      <w:lvlJc w:val="left"/>
      <w:pPr>
        <w:ind w:left="720" w:hanging="360"/>
      </w:pPr>
    </w:lvl>
    <w:lvl w:ilvl="1" w:tplc="F760DA0A">
      <w:start w:val="1"/>
      <w:numFmt w:val="lowerLetter"/>
      <w:lvlText w:val="%2."/>
      <w:lvlJc w:val="left"/>
      <w:pPr>
        <w:ind w:left="1440" w:hanging="360"/>
      </w:pPr>
    </w:lvl>
    <w:lvl w:ilvl="2" w:tplc="636A52DA">
      <w:start w:val="1"/>
      <w:numFmt w:val="lowerRoman"/>
      <w:lvlText w:val="%3."/>
      <w:lvlJc w:val="right"/>
      <w:pPr>
        <w:ind w:left="2160" w:hanging="180"/>
      </w:pPr>
    </w:lvl>
    <w:lvl w:ilvl="3" w:tplc="EDEE4424">
      <w:start w:val="1"/>
      <w:numFmt w:val="decimal"/>
      <w:lvlText w:val="%4."/>
      <w:lvlJc w:val="left"/>
      <w:pPr>
        <w:ind w:left="2880" w:hanging="360"/>
      </w:pPr>
    </w:lvl>
    <w:lvl w:ilvl="4" w:tplc="9F6EAB44">
      <w:start w:val="1"/>
      <w:numFmt w:val="lowerLetter"/>
      <w:lvlText w:val="%5."/>
      <w:lvlJc w:val="left"/>
      <w:pPr>
        <w:ind w:left="3600" w:hanging="360"/>
      </w:pPr>
    </w:lvl>
    <w:lvl w:ilvl="5" w:tplc="BD026878">
      <w:start w:val="1"/>
      <w:numFmt w:val="lowerRoman"/>
      <w:lvlText w:val="%6."/>
      <w:lvlJc w:val="right"/>
      <w:pPr>
        <w:ind w:left="4320" w:hanging="180"/>
      </w:pPr>
    </w:lvl>
    <w:lvl w:ilvl="6" w:tplc="3C1C8636">
      <w:start w:val="1"/>
      <w:numFmt w:val="decimal"/>
      <w:lvlText w:val="%7."/>
      <w:lvlJc w:val="left"/>
      <w:pPr>
        <w:ind w:left="5040" w:hanging="360"/>
      </w:pPr>
    </w:lvl>
    <w:lvl w:ilvl="7" w:tplc="6202658C">
      <w:start w:val="1"/>
      <w:numFmt w:val="lowerLetter"/>
      <w:lvlText w:val="%8."/>
      <w:lvlJc w:val="left"/>
      <w:pPr>
        <w:ind w:left="5760" w:hanging="360"/>
      </w:pPr>
    </w:lvl>
    <w:lvl w:ilvl="8" w:tplc="09E047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E556A"/>
    <w:multiLevelType w:val="hybridMultilevel"/>
    <w:tmpl w:val="CE4A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8D68C"/>
    <w:multiLevelType w:val="hybridMultilevel"/>
    <w:tmpl w:val="6902DC6E"/>
    <w:lvl w:ilvl="0" w:tplc="04EC3B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882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1C9A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D014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127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D2FB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966F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8B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AC4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AA53D4"/>
    <w:multiLevelType w:val="hybridMultilevel"/>
    <w:tmpl w:val="46D4A19C"/>
    <w:lvl w:ilvl="0" w:tplc="63DC72D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CEC5D7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708E51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3B4000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89CBAE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C494EDD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6EA8AB9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EF01B6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EF1EFA5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9485B62"/>
    <w:multiLevelType w:val="hybridMultilevel"/>
    <w:tmpl w:val="0D54B66E"/>
    <w:lvl w:ilvl="0" w:tplc="09461018">
      <w:start w:val="1"/>
      <w:numFmt w:val="lowerLetter"/>
      <w:lvlText w:val="%1."/>
      <w:lvlJc w:val="left"/>
      <w:pPr>
        <w:ind w:left="1440" w:hanging="360"/>
      </w:pPr>
    </w:lvl>
    <w:lvl w:ilvl="1" w:tplc="B18A9804">
      <w:start w:val="1"/>
      <w:numFmt w:val="lowerLetter"/>
      <w:lvlText w:val="%2."/>
      <w:lvlJc w:val="left"/>
      <w:pPr>
        <w:ind w:left="2160" w:hanging="360"/>
      </w:pPr>
    </w:lvl>
    <w:lvl w:ilvl="2" w:tplc="62EA2356">
      <w:start w:val="1"/>
      <w:numFmt w:val="lowerRoman"/>
      <w:lvlText w:val="%3."/>
      <w:lvlJc w:val="right"/>
      <w:pPr>
        <w:ind w:left="2880" w:hanging="180"/>
      </w:pPr>
    </w:lvl>
    <w:lvl w:ilvl="3" w:tplc="F3886948">
      <w:start w:val="1"/>
      <w:numFmt w:val="decimal"/>
      <w:lvlText w:val="%4."/>
      <w:lvlJc w:val="left"/>
      <w:pPr>
        <w:ind w:left="3600" w:hanging="360"/>
      </w:pPr>
    </w:lvl>
    <w:lvl w:ilvl="4" w:tplc="4A52A8D0">
      <w:start w:val="1"/>
      <w:numFmt w:val="lowerLetter"/>
      <w:lvlText w:val="%5."/>
      <w:lvlJc w:val="left"/>
      <w:pPr>
        <w:ind w:left="4320" w:hanging="360"/>
      </w:pPr>
    </w:lvl>
    <w:lvl w:ilvl="5" w:tplc="D4B852BE">
      <w:start w:val="1"/>
      <w:numFmt w:val="lowerRoman"/>
      <w:lvlText w:val="%6."/>
      <w:lvlJc w:val="right"/>
      <w:pPr>
        <w:ind w:left="5040" w:hanging="180"/>
      </w:pPr>
    </w:lvl>
    <w:lvl w:ilvl="6" w:tplc="A27CFE42">
      <w:start w:val="1"/>
      <w:numFmt w:val="decimal"/>
      <w:lvlText w:val="%7."/>
      <w:lvlJc w:val="left"/>
      <w:pPr>
        <w:ind w:left="5760" w:hanging="360"/>
      </w:pPr>
    </w:lvl>
    <w:lvl w:ilvl="7" w:tplc="BB4AADC8">
      <w:start w:val="1"/>
      <w:numFmt w:val="lowerLetter"/>
      <w:lvlText w:val="%8."/>
      <w:lvlJc w:val="left"/>
      <w:pPr>
        <w:ind w:left="6480" w:hanging="360"/>
      </w:pPr>
    </w:lvl>
    <w:lvl w:ilvl="8" w:tplc="45BCA306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987C67"/>
    <w:multiLevelType w:val="hybridMultilevel"/>
    <w:tmpl w:val="3EAE1668"/>
    <w:lvl w:ilvl="0" w:tplc="0FEAC22A">
      <w:start w:val="1"/>
      <w:numFmt w:val="decimal"/>
      <w:lvlText w:val="%1."/>
      <w:lvlJc w:val="left"/>
      <w:pPr>
        <w:ind w:left="720" w:hanging="360"/>
      </w:pPr>
    </w:lvl>
    <w:lvl w:ilvl="1" w:tplc="63A8B19E">
      <w:start w:val="1"/>
      <w:numFmt w:val="lowerLetter"/>
      <w:lvlText w:val="%2."/>
      <w:lvlJc w:val="left"/>
      <w:pPr>
        <w:ind w:left="1440" w:hanging="360"/>
      </w:pPr>
    </w:lvl>
    <w:lvl w:ilvl="2" w:tplc="8572F34E">
      <w:start w:val="1"/>
      <w:numFmt w:val="lowerRoman"/>
      <w:lvlText w:val="%3."/>
      <w:lvlJc w:val="right"/>
      <w:pPr>
        <w:ind w:left="2160" w:hanging="180"/>
      </w:pPr>
    </w:lvl>
    <w:lvl w:ilvl="3" w:tplc="86AE6294">
      <w:start w:val="1"/>
      <w:numFmt w:val="decimal"/>
      <w:lvlText w:val="%4."/>
      <w:lvlJc w:val="left"/>
      <w:pPr>
        <w:ind w:left="2880" w:hanging="360"/>
      </w:pPr>
    </w:lvl>
    <w:lvl w:ilvl="4" w:tplc="56849856">
      <w:start w:val="1"/>
      <w:numFmt w:val="lowerLetter"/>
      <w:lvlText w:val="%5."/>
      <w:lvlJc w:val="left"/>
      <w:pPr>
        <w:ind w:left="3600" w:hanging="360"/>
      </w:pPr>
    </w:lvl>
    <w:lvl w:ilvl="5" w:tplc="8E2E006A">
      <w:start w:val="1"/>
      <w:numFmt w:val="lowerRoman"/>
      <w:lvlText w:val="%6."/>
      <w:lvlJc w:val="right"/>
      <w:pPr>
        <w:ind w:left="4320" w:hanging="180"/>
      </w:pPr>
    </w:lvl>
    <w:lvl w:ilvl="6" w:tplc="351E33C6">
      <w:start w:val="1"/>
      <w:numFmt w:val="decimal"/>
      <w:lvlText w:val="%7."/>
      <w:lvlJc w:val="left"/>
      <w:pPr>
        <w:ind w:left="5040" w:hanging="360"/>
      </w:pPr>
    </w:lvl>
    <w:lvl w:ilvl="7" w:tplc="9E103DD4">
      <w:start w:val="1"/>
      <w:numFmt w:val="lowerLetter"/>
      <w:lvlText w:val="%8."/>
      <w:lvlJc w:val="left"/>
      <w:pPr>
        <w:ind w:left="5760" w:hanging="360"/>
      </w:pPr>
    </w:lvl>
    <w:lvl w:ilvl="8" w:tplc="667AE2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22C03"/>
    <w:multiLevelType w:val="hybridMultilevel"/>
    <w:tmpl w:val="3322F776"/>
    <w:lvl w:ilvl="0" w:tplc="145EB596">
      <w:start w:val="1"/>
      <w:numFmt w:val="lowerLetter"/>
      <w:lvlText w:val="%1."/>
      <w:lvlJc w:val="left"/>
      <w:pPr>
        <w:ind w:left="1440" w:hanging="360"/>
      </w:pPr>
    </w:lvl>
    <w:lvl w:ilvl="1" w:tplc="E8045DEC">
      <w:start w:val="1"/>
      <w:numFmt w:val="lowerLetter"/>
      <w:lvlText w:val="%2."/>
      <w:lvlJc w:val="left"/>
      <w:pPr>
        <w:ind w:left="2160" w:hanging="360"/>
      </w:pPr>
    </w:lvl>
    <w:lvl w:ilvl="2" w:tplc="849005BC">
      <w:start w:val="1"/>
      <w:numFmt w:val="lowerRoman"/>
      <w:lvlText w:val="%3."/>
      <w:lvlJc w:val="right"/>
      <w:pPr>
        <w:ind w:left="2880" w:hanging="180"/>
      </w:pPr>
    </w:lvl>
    <w:lvl w:ilvl="3" w:tplc="38F2E554">
      <w:start w:val="1"/>
      <w:numFmt w:val="decimal"/>
      <w:lvlText w:val="%4."/>
      <w:lvlJc w:val="left"/>
      <w:pPr>
        <w:ind w:left="3600" w:hanging="360"/>
      </w:pPr>
    </w:lvl>
    <w:lvl w:ilvl="4" w:tplc="5B567996">
      <w:start w:val="1"/>
      <w:numFmt w:val="lowerLetter"/>
      <w:lvlText w:val="%5."/>
      <w:lvlJc w:val="left"/>
      <w:pPr>
        <w:ind w:left="4320" w:hanging="360"/>
      </w:pPr>
    </w:lvl>
    <w:lvl w:ilvl="5" w:tplc="D5300EE0">
      <w:start w:val="1"/>
      <w:numFmt w:val="lowerRoman"/>
      <w:lvlText w:val="%6."/>
      <w:lvlJc w:val="right"/>
      <w:pPr>
        <w:ind w:left="5040" w:hanging="180"/>
      </w:pPr>
    </w:lvl>
    <w:lvl w:ilvl="6" w:tplc="21EA78D8">
      <w:start w:val="1"/>
      <w:numFmt w:val="decimal"/>
      <w:lvlText w:val="%7."/>
      <w:lvlJc w:val="left"/>
      <w:pPr>
        <w:ind w:left="5760" w:hanging="360"/>
      </w:pPr>
    </w:lvl>
    <w:lvl w:ilvl="7" w:tplc="7F9E420C">
      <w:start w:val="1"/>
      <w:numFmt w:val="lowerLetter"/>
      <w:lvlText w:val="%8."/>
      <w:lvlJc w:val="left"/>
      <w:pPr>
        <w:ind w:left="6480" w:hanging="360"/>
      </w:pPr>
    </w:lvl>
    <w:lvl w:ilvl="8" w:tplc="4E66FA3A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AC5E2F"/>
    <w:multiLevelType w:val="hybridMultilevel"/>
    <w:tmpl w:val="D1F072AA"/>
    <w:lvl w:ilvl="0" w:tplc="70306AEA">
      <w:start w:val="1"/>
      <w:numFmt w:val="decimal"/>
      <w:lvlText w:val="%1."/>
      <w:lvlJc w:val="left"/>
      <w:pPr>
        <w:ind w:left="720" w:hanging="360"/>
      </w:pPr>
    </w:lvl>
    <w:lvl w:ilvl="1" w:tplc="EE9ED218">
      <w:start w:val="1"/>
      <w:numFmt w:val="lowerLetter"/>
      <w:lvlText w:val="%2."/>
      <w:lvlJc w:val="left"/>
      <w:pPr>
        <w:ind w:left="1440" w:hanging="360"/>
      </w:pPr>
    </w:lvl>
    <w:lvl w:ilvl="2" w:tplc="70C6BBE2">
      <w:start w:val="1"/>
      <w:numFmt w:val="lowerRoman"/>
      <w:lvlText w:val="%3."/>
      <w:lvlJc w:val="right"/>
      <w:pPr>
        <w:ind w:left="2160" w:hanging="180"/>
      </w:pPr>
    </w:lvl>
    <w:lvl w:ilvl="3" w:tplc="497A5024">
      <w:start w:val="1"/>
      <w:numFmt w:val="decimal"/>
      <w:lvlText w:val="%4."/>
      <w:lvlJc w:val="left"/>
      <w:pPr>
        <w:ind w:left="2880" w:hanging="360"/>
      </w:pPr>
    </w:lvl>
    <w:lvl w:ilvl="4" w:tplc="E93EB110">
      <w:start w:val="1"/>
      <w:numFmt w:val="lowerLetter"/>
      <w:lvlText w:val="%5."/>
      <w:lvlJc w:val="left"/>
      <w:pPr>
        <w:ind w:left="3600" w:hanging="360"/>
      </w:pPr>
    </w:lvl>
    <w:lvl w:ilvl="5" w:tplc="429E0FD6">
      <w:start w:val="1"/>
      <w:numFmt w:val="lowerRoman"/>
      <w:lvlText w:val="%6."/>
      <w:lvlJc w:val="right"/>
      <w:pPr>
        <w:ind w:left="4320" w:hanging="180"/>
      </w:pPr>
    </w:lvl>
    <w:lvl w:ilvl="6" w:tplc="C2B05AB8">
      <w:start w:val="1"/>
      <w:numFmt w:val="decimal"/>
      <w:lvlText w:val="%7."/>
      <w:lvlJc w:val="left"/>
      <w:pPr>
        <w:ind w:left="5040" w:hanging="360"/>
      </w:pPr>
    </w:lvl>
    <w:lvl w:ilvl="7" w:tplc="DD6886B2">
      <w:start w:val="1"/>
      <w:numFmt w:val="lowerLetter"/>
      <w:lvlText w:val="%8."/>
      <w:lvlJc w:val="left"/>
      <w:pPr>
        <w:ind w:left="5760" w:hanging="360"/>
      </w:pPr>
    </w:lvl>
    <w:lvl w:ilvl="8" w:tplc="F710D4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A029F"/>
    <w:multiLevelType w:val="hybridMultilevel"/>
    <w:tmpl w:val="6BE0D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26D02"/>
    <w:multiLevelType w:val="hybridMultilevel"/>
    <w:tmpl w:val="842C0246"/>
    <w:lvl w:ilvl="0" w:tplc="9DB831F0">
      <w:start w:val="1"/>
      <w:numFmt w:val="decimal"/>
      <w:lvlText w:val="%1."/>
      <w:lvlJc w:val="left"/>
      <w:pPr>
        <w:ind w:left="720" w:hanging="360"/>
      </w:pPr>
    </w:lvl>
    <w:lvl w:ilvl="1" w:tplc="2B56DEAE">
      <w:start w:val="1"/>
      <w:numFmt w:val="lowerLetter"/>
      <w:lvlText w:val="%2."/>
      <w:lvlJc w:val="left"/>
      <w:pPr>
        <w:ind w:left="1440" w:hanging="360"/>
      </w:pPr>
    </w:lvl>
    <w:lvl w:ilvl="2" w:tplc="71DEB528">
      <w:start w:val="1"/>
      <w:numFmt w:val="lowerRoman"/>
      <w:lvlText w:val="%3."/>
      <w:lvlJc w:val="right"/>
      <w:pPr>
        <w:ind w:left="2160" w:hanging="180"/>
      </w:pPr>
    </w:lvl>
    <w:lvl w:ilvl="3" w:tplc="411E72FC">
      <w:start w:val="1"/>
      <w:numFmt w:val="decimal"/>
      <w:lvlText w:val="%4."/>
      <w:lvlJc w:val="left"/>
      <w:pPr>
        <w:ind w:left="2880" w:hanging="360"/>
      </w:pPr>
    </w:lvl>
    <w:lvl w:ilvl="4" w:tplc="AAEA846C">
      <w:start w:val="1"/>
      <w:numFmt w:val="lowerLetter"/>
      <w:lvlText w:val="%5."/>
      <w:lvlJc w:val="left"/>
      <w:pPr>
        <w:ind w:left="3600" w:hanging="360"/>
      </w:pPr>
    </w:lvl>
    <w:lvl w:ilvl="5" w:tplc="8DDA594E">
      <w:start w:val="1"/>
      <w:numFmt w:val="lowerRoman"/>
      <w:lvlText w:val="%6."/>
      <w:lvlJc w:val="right"/>
      <w:pPr>
        <w:ind w:left="4320" w:hanging="180"/>
      </w:pPr>
    </w:lvl>
    <w:lvl w:ilvl="6" w:tplc="95F41B7A">
      <w:start w:val="1"/>
      <w:numFmt w:val="decimal"/>
      <w:lvlText w:val="%7."/>
      <w:lvlJc w:val="left"/>
      <w:pPr>
        <w:ind w:left="5040" w:hanging="360"/>
      </w:pPr>
    </w:lvl>
    <w:lvl w:ilvl="7" w:tplc="95B4BF68">
      <w:start w:val="1"/>
      <w:numFmt w:val="lowerLetter"/>
      <w:lvlText w:val="%8."/>
      <w:lvlJc w:val="left"/>
      <w:pPr>
        <w:ind w:left="5760" w:hanging="360"/>
      </w:pPr>
    </w:lvl>
    <w:lvl w:ilvl="8" w:tplc="6EDEBB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B0EAE"/>
    <w:multiLevelType w:val="hybridMultilevel"/>
    <w:tmpl w:val="9D205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510DF"/>
    <w:multiLevelType w:val="hybridMultilevel"/>
    <w:tmpl w:val="8DDEF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587B9"/>
    <w:multiLevelType w:val="hybridMultilevel"/>
    <w:tmpl w:val="10446090"/>
    <w:lvl w:ilvl="0" w:tplc="DDC8D898">
      <w:start w:val="1"/>
      <w:numFmt w:val="decimal"/>
      <w:lvlText w:val="%1."/>
      <w:lvlJc w:val="left"/>
      <w:pPr>
        <w:ind w:left="720" w:hanging="360"/>
      </w:pPr>
    </w:lvl>
    <w:lvl w:ilvl="1" w:tplc="B99C347C">
      <w:start w:val="1"/>
      <w:numFmt w:val="lowerLetter"/>
      <w:lvlText w:val="%2."/>
      <w:lvlJc w:val="left"/>
      <w:pPr>
        <w:ind w:left="1440" w:hanging="360"/>
      </w:pPr>
    </w:lvl>
    <w:lvl w:ilvl="2" w:tplc="EF02D540">
      <w:start w:val="1"/>
      <w:numFmt w:val="lowerRoman"/>
      <w:lvlText w:val="%3."/>
      <w:lvlJc w:val="right"/>
      <w:pPr>
        <w:ind w:left="2160" w:hanging="180"/>
      </w:pPr>
    </w:lvl>
    <w:lvl w:ilvl="3" w:tplc="81A2CD7C">
      <w:start w:val="1"/>
      <w:numFmt w:val="decimal"/>
      <w:lvlText w:val="%4."/>
      <w:lvlJc w:val="left"/>
      <w:pPr>
        <w:ind w:left="2880" w:hanging="360"/>
      </w:pPr>
    </w:lvl>
    <w:lvl w:ilvl="4" w:tplc="9CA88084">
      <w:start w:val="1"/>
      <w:numFmt w:val="lowerLetter"/>
      <w:lvlText w:val="%5."/>
      <w:lvlJc w:val="left"/>
      <w:pPr>
        <w:ind w:left="3600" w:hanging="360"/>
      </w:pPr>
    </w:lvl>
    <w:lvl w:ilvl="5" w:tplc="DECE3CB0">
      <w:start w:val="1"/>
      <w:numFmt w:val="lowerRoman"/>
      <w:lvlText w:val="%6."/>
      <w:lvlJc w:val="right"/>
      <w:pPr>
        <w:ind w:left="4320" w:hanging="180"/>
      </w:pPr>
    </w:lvl>
    <w:lvl w:ilvl="6" w:tplc="991EB6D2">
      <w:start w:val="1"/>
      <w:numFmt w:val="decimal"/>
      <w:lvlText w:val="%7."/>
      <w:lvlJc w:val="left"/>
      <w:pPr>
        <w:ind w:left="5040" w:hanging="360"/>
      </w:pPr>
    </w:lvl>
    <w:lvl w:ilvl="7" w:tplc="37A07316">
      <w:start w:val="1"/>
      <w:numFmt w:val="lowerLetter"/>
      <w:lvlText w:val="%8."/>
      <w:lvlJc w:val="left"/>
      <w:pPr>
        <w:ind w:left="5760" w:hanging="360"/>
      </w:pPr>
    </w:lvl>
    <w:lvl w:ilvl="8" w:tplc="A7CCF1F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2E932"/>
    <w:multiLevelType w:val="hybridMultilevel"/>
    <w:tmpl w:val="A21A4070"/>
    <w:lvl w:ilvl="0" w:tplc="6C1853E4">
      <w:start w:val="1"/>
      <w:numFmt w:val="decimal"/>
      <w:lvlText w:val="%1."/>
      <w:lvlJc w:val="left"/>
      <w:pPr>
        <w:ind w:left="720" w:hanging="360"/>
      </w:pPr>
    </w:lvl>
    <w:lvl w:ilvl="1" w:tplc="EB70DB9C">
      <w:start w:val="1"/>
      <w:numFmt w:val="lowerLetter"/>
      <w:lvlText w:val="%2."/>
      <w:lvlJc w:val="left"/>
      <w:pPr>
        <w:ind w:left="1440" w:hanging="360"/>
      </w:pPr>
    </w:lvl>
    <w:lvl w:ilvl="2" w:tplc="6B3437F6">
      <w:start w:val="1"/>
      <w:numFmt w:val="lowerRoman"/>
      <w:lvlText w:val="%3."/>
      <w:lvlJc w:val="right"/>
      <w:pPr>
        <w:ind w:left="2160" w:hanging="180"/>
      </w:pPr>
    </w:lvl>
    <w:lvl w:ilvl="3" w:tplc="320E946C">
      <w:start w:val="1"/>
      <w:numFmt w:val="decimal"/>
      <w:lvlText w:val="%4."/>
      <w:lvlJc w:val="left"/>
      <w:pPr>
        <w:ind w:left="2880" w:hanging="360"/>
      </w:pPr>
    </w:lvl>
    <w:lvl w:ilvl="4" w:tplc="737A9BBE">
      <w:start w:val="1"/>
      <w:numFmt w:val="lowerLetter"/>
      <w:lvlText w:val="%5."/>
      <w:lvlJc w:val="left"/>
      <w:pPr>
        <w:ind w:left="3600" w:hanging="360"/>
      </w:pPr>
    </w:lvl>
    <w:lvl w:ilvl="5" w:tplc="78E69868">
      <w:start w:val="1"/>
      <w:numFmt w:val="lowerRoman"/>
      <w:lvlText w:val="%6."/>
      <w:lvlJc w:val="right"/>
      <w:pPr>
        <w:ind w:left="4320" w:hanging="180"/>
      </w:pPr>
    </w:lvl>
    <w:lvl w:ilvl="6" w:tplc="5908E0E8">
      <w:start w:val="1"/>
      <w:numFmt w:val="decimal"/>
      <w:lvlText w:val="%7."/>
      <w:lvlJc w:val="left"/>
      <w:pPr>
        <w:ind w:left="5040" w:hanging="360"/>
      </w:pPr>
    </w:lvl>
    <w:lvl w:ilvl="7" w:tplc="C064691C">
      <w:start w:val="1"/>
      <w:numFmt w:val="lowerLetter"/>
      <w:lvlText w:val="%8."/>
      <w:lvlJc w:val="left"/>
      <w:pPr>
        <w:ind w:left="5760" w:hanging="360"/>
      </w:pPr>
    </w:lvl>
    <w:lvl w:ilvl="8" w:tplc="B36A789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4ACB2"/>
    <w:multiLevelType w:val="hybridMultilevel"/>
    <w:tmpl w:val="94A61CFA"/>
    <w:lvl w:ilvl="0" w:tplc="1B3C35EA">
      <w:start w:val="1"/>
      <w:numFmt w:val="decimal"/>
      <w:lvlText w:val="%1."/>
      <w:lvlJc w:val="left"/>
      <w:pPr>
        <w:ind w:left="720" w:hanging="360"/>
      </w:pPr>
    </w:lvl>
    <w:lvl w:ilvl="1" w:tplc="B5842600">
      <w:start w:val="1"/>
      <w:numFmt w:val="lowerLetter"/>
      <w:lvlText w:val="%2."/>
      <w:lvlJc w:val="left"/>
      <w:pPr>
        <w:ind w:left="1440" w:hanging="360"/>
      </w:pPr>
    </w:lvl>
    <w:lvl w:ilvl="2" w:tplc="4C000FDE">
      <w:start w:val="1"/>
      <w:numFmt w:val="lowerRoman"/>
      <w:lvlText w:val="%3."/>
      <w:lvlJc w:val="right"/>
      <w:pPr>
        <w:ind w:left="2160" w:hanging="180"/>
      </w:pPr>
    </w:lvl>
    <w:lvl w:ilvl="3" w:tplc="2852341A">
      <w:start w:val="1"/>
      <w:numFmt w:val="decimal"/>
      <w:lvlText w:val="%4."/>
      <w:lvlJc w:val="left"/>
      <w:pPr>
        <w:ind w:left="2880" w:hanging="360"/>
      </w:pPr>
    </w:lvl>
    <w:lvl w:ilvl="4" w:tplc="22903146">
      <w:start w:val="1"/>
      <w:numFmt w:val="lowerLetter"/>
      <w:lvlText w:val="%5."/>
      <w:lvlJc w:val="left"/>
      <w:pPr>
        <w:ind w:left="3600" w:hanging="360"/>
      </w:pPr>
    </w:lvl>
    <w:lvl w:ilvl="5" w:tplc="BCF200BE">
      <w:start w:val="1"/>
      <w:numFmt w:val="lowerRoman"/>
      <w:lvlText w:val="%6."/>
      <w:lvlJc w:val="right"/>
      <w:pPr>
        <w:ind w:left="4320" w:hanging="180"/>
      </w:pPr>
    </w:lvl>
    <w:lvl w:ilvl="6" w:tplc="C5C0DD2C">
      <w:start w:val="1"/>
      <w:numFmt w:val="decimal"/>
      <w:lvlText w:val="%7."/>
      <w:lvlJc w:val="left"/>
      <w:pPr>
        <w:ind w:left="5040" w:hanging="360"/>
      </w:pPr>
    </w:lvl>
    <w:lvl w:ilvl="7" w:tplc="73086152">
      <w:start w:val="1"/>
      <w:numFmt w:val="lowerLetter"/>
      <w:lvlText w:val="%8."/>
      <w:lvlJc w:val="left"/>
      <w:pPr>
        <w:ind w:left="5760" w:hanging="360"/>
      </w:pPr>
    </w:lvl>
    <w:lvl w:ilvl="8" w:tplc="0130CBC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E1D38"/>
    <w:multiLevelType w:val="hybridMultilevel"/>
    <w:tmpl w:val="99CA6E88"/>
    <w:lvl w:ilvl="0">
      <w:start w:val="1"/>
      <w:numFmt w:val="decimal"/>
      <w:lvlText w:val="%1."/>
      <w:lvlJc w:val="left"/>
      <w:pPr>
        <w:ind w:left="720" w:hanging="360"/>
      </w:pPr>
    </w:lvl>
    <w:lvl w:ilvl="1" w:tplc="AAB69FBE">
      <w:start w:val="1"/>
      <w:numFmt w:val="lowerLetter"/>
      <w:lvlText w:val="%2."/>
      <w:lvlJc w:val="left"/>
      <w:pPr>
        <w:ind w:left="1440" w:hanging="360"/>
      </w:pPr>
    </w:lvl>
    <w:lvl w:ilvl="2" w:tplc="C41E4C42">
      <w:start w:val="1"/>
      <w:numFmt w:val="lowerRoman"/>
      <w:lvlText w:val="%3."/>
      <w:lvlJc w:val="right"/>
      <w:pPr>
        <w:ind w:left="2160" w:hanging="180"/>
      </w:pPr>
    </w:lvl>
    <w:lvl w:ilvl="3" w:tplc="CDCA4F4E">
      <w:start w:val="1"/>
      <w:numFmt w:val="decimal"/>
      <w:lvlText w:val="%4."/>
      <w:lvlJc w:val="left"/>
      <w:pPr>
        <w:ind w:left="2880" w:hanging="360"/>
      </w:pPr>
    </w:lvl>
    <w:lvl w:ilvl="4" w:tplc="F37ED334">
      <w:start w:val="1"/>
      <w:numFmt w:val="lowerLetter"/>
      <w:lvlText w:val="%5."/>
      <w:lvlJc w:val="left"/>
      <w:pPr>
        <w:ind w:left="3600" w:hanging="360"/>
      </w:pPr>
    </w:lvl>
    <w:lvl w:ilvl="5" w:tplc="03E4B928">
      <w:start w:val="1"/>
      <w:numFmt w:val="lowerRoman"/>
      <w:lvlText w:val="%6."/>
      <w:lvlJc w:val="right"/>
      <w:pPr>
        <w:ind w:left="4320" w:hanging="180"/>
      </w:pPr>
    </w:lvl>
    <w:lvl w:ilvl="6" w:tplc="A42235D6">
      <w:start w:val="1"/>
      <w:numFmt w:val="decimal"/>
      <w:lvlText w:val="%7."/>
      <w:lvlJc w:val="left"/>
      <w:pPr>
        <w:ind w:left="5040" w:hanging="360"/>
      </w:pPr>
    </w:lvl>
    <w:lvl w:ilvl="7" w:tplc="C80E4EDC">
      <w:start w:val="1"/>
      <w:numFmt w:val="lowerLetter"/>
      <w:lvlText w:val="%8."/>
      <w:lvlJc w:val="left"/>
      <w:pPr>
        <w:ind w:left="5760" w:hanging="360"/>
      </w:pPr>
    </w:lvl>
    <w:lvl w:ilvl="8" w:tplc="BC98BA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D2CA1"/>
    <w:multiLevelType w:val="hybridMultilevel"/>
    <w:tmpl w:val="D67274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98670A"/>
    <w:multiLevelType w:val="hybridMultilevel"/>
    <w:tmpl w:val="6C382EFE"/>
    <w:lvl w:ilvl="0" w:tplc="290622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0CB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986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86AA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5A0B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12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8C14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FA8B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BA8A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3549FE"/>
    <w:multiLevelType w:val="hybridMultilevel"/>
    <w:tmpl w:val="98C65D1A"/>
    <w:lvl w:ilvl="0" w:tplc="0570DF5E">
      <w:start w:val="1"/>
      <w:numFmt w:val="lowerLetter"/>
      <w:lvlText w:val="%1."/>
      <w:lvlJc w:val="left"/>
      <w:pPr>
        <w:ind w:left="720" w:hanging="360"/>
      </w:pPr>
    </w:lvl>
    <w:lvl w:ilvl="1" w:tplc="BE427E82">
      <w:start w:val="1"/>
      <w:numFmt w:val="lowerLetter"/>
      <w:lvlText w:val="%2."/>
      <w:lvlJc w:val="left"/>
      <w:pPr>
        <w:ind w:left="1440" w:hanging="360"/>
      </w:pPr>
    </w:lvl>
    <w:lvl w:ilvl="2" w:tplc="DA00CAE2">
      <w:start w:val="1"/>
      <w:numFmt w:val="lowerRoman"/>
      <w:lvlText w:val="%3."/>
      <w:lvlJc w:val="right"/>
      <w:pPr>
        <w:ind w:left="2160" w:hanging="180"/>
      </w:pPr>
    </w:lvl>
    <w:lvl w:ilvl="3" w:tplc="F836FB98">
      <w:start w:val="1"/>
      <w:numFmt w:val="decimal"/>
      <w:lvlText w:val="%4."/>
      <w:lvlJc w:val="left"/>
      <w:pPr>
        <w:ind w:left="2880" w:hanging="360"/>
      </w:pPr>
    </w:lvl>
    <w:lvl w:ilvl="4" w:tplc="88A0DE96">
      <w:start w:val="1"/>
      <w:numFmt w:val="lowerLetter"/>
      <w:lvlText w:val="%5."/>
      <w:lvlJc w:val="left"/>
      <w:pPr>
        <w:ind w:left="3600" w:hanging="360"/>
      </w:pPr>
    </w:lvl>
    <w:lvl w:ilvl="5" w:tplc="C1A8EACE">
      <w:start w:val="1"/>
      <w:numFmt w:val="lowerRoman"/>
      <w:lvlText w:val="%6."/>
      <w:lvlJc w:val="right"/>
      <w:pPr>
        <w:ind w:left="4320" w:hanging="180"/>
      </w:pPr>
    </w:lvl>
    <w:lvl w:ilvl="6" w:tplc="7A963302">
      <w:start w:val="1"/>
      <w:numFmt w:val="decimal"/>
      <w:lvlText w:val="%7."/>
      <w:lvlJc w:val="left"/>
      <w:pPr>
        <w:ind w:left="5040" w:hanging="360"/>
      </w:pPr>
    </w:lvl>
    <w:lvl w:ilvl="7" w:tplc="5C9A168A">
      <w:start w:val="1"/>
      <w:numFmt w:val="lowerLetter"/>
      <w:lvlText w:val="%8."/>
      <w:lvlJc w:val="left"/>
      <w:pPr>
        <w:ind w:left="5760" w:hanging="360"/>
      </w:pPr>
    </w:lvl>
    <w:lvl w:ilvl="8" w:tplc="13DA135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C5A0A"/>
    <w:multiLevelType w:val="hybridMultilevel"/>
    <w:tmpl w:val="D8D2A0B8"/>
    <w:lvl w:ilvl="0" w:tplc="45288AFE">
      <w:start w:val="1"/>
      <w:numFmt w:val="decimal"/>
      <w:lvlText w:val="%1."/>
      <w:lvlJc w:val="left"/>
      <w:pPr>
        <w:ind w:left="720" w:hanging="360"/>
      </w:pPr>
    </w:lvl>
    <w:lvl w:ilvl="1" w:tplc="98B02F0C">
      <w:start w:val="1"/>
      <w:numFmt w:val="lowerLetter"/>
      <w:lvlText w:val="%2."/>
      <w:lvlJc w:val="left"/>
      <w:pPr>
        <w:ind w:left="1440" w:hanging="360"/>
      </w:pPr>
    </w:lvl>
    <w:lvl w:ilvl="2" w:tplc="6BCE360A">
      <w:start w:val="1"/>
      <w:numFmt w:val="lowerRoman"/>
      <w:lvlText w:val="%3."/>
      <w:lvlJc w:val="right"/>
      <w:pPr>
        <w:ind w:left="2160" w:hanging="180"/>
      </w:pPr>
    </w:lvl>
    <w:lvl w:ilvl="3" w:tplc="74624B72">
      <w:start w:val="1"/>
      <w:numFmt w:val="decimal"/>
      <w:lvlText w:val="%4."/>
      <w:lvlJc w:val="left"/>
      <w:pPr>
        <w:ind w:left="2880" w:hanging="360"/>
      </w:pPr>
    </w:lvl>
    <w:lvl w:ilvl="4" w:tplc="D35AAE16">
      <w:start w:val="1"/>
      <w:numFmt w:val="lowerLetter"/>
      <w:lvlText w:val="%5."/>
      <w:lvlJc w:val="left"/>
      <w:pPr>
        <w:ind w:left="3600" w:hanging="360"/>
      </w:pPr>
    </w:lvl>
    <w:lvl w:ilvl="5" w:tplc="F2928066">
      <w:start w:val="1"/>
      <w:numFmt w:val="lowerRoman"/>
      <w:lvlText w:val="%6."/>
      <w:lvlJc w:val="right"/>
      <w:pPr>
        <w:ind w:left="4320" w:hanging="180"/>
      </w:pPr>
    </w:lvl>
    <w:lvl w:ilvl="6" w:tplc="4620C838">
      <w:start w:val="1"/>
      <w:numFmt w:val="decimal"/>
      <w:lvlText w:val="%7."/>
      <w:lvlJc w:val="left"/>
      <w:pPr>
        <w:ind w:left="5040" w:hanging="360"/>
      </w:pPr>
    </w:lvl>
    <w:lvl w:ilvl="7" w:tplc="C360BBCE">
      <w:start w:val="1"/>
      <w:numFmt w:val="lowerLetter"/>
      <w:lvlText w:val="%8."/>
      <w:lvlJc w:val="left"/>
      <w:pPr>
        <w:ind w:left="5760" w:hanging="360"/>
      </w:pPr>
    </w:lvl>
    <w:lvl w:ilvl="8" w:tplc="7B54B8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4E184"/>
    <w:multiLevelType w:val="hybridMultilevel"/>
    <w:tmpl w:val="B9D23D7C"/>
    <w:lvl w:ilvl="0" w:tplc="4D66A282">
      <w:start w:val="1"/>
      <w:numFmt w:val="decimal"/>
      <w:lvlText w:val="%1."/>
      <w:lvlJc w:val="left"/>
      <w:pPr>
        <w:ind w:left="720" w:hanging="360"/>
      </w:pPr>
    </w:lvl>
    <w:lvl w:ilvl="1" w:tplc="E2C05AF0">
      <w:start w:val="1"/>
      <w:numFmt w:val="lowerLetter"/>
      <w:lvlText w:val="%2."/>
      <w:lvlJc w:val="left"/>
      <w:pPr>
        <w:ind w:left="1440" w:hanging="360"/>
      </w:pPr>
    </w:lvl>
    <w:lvl w:ilvl="2" w:tplc="392215EC">
      <w:start w:val="1"/>
      <w:numFmt w:val="lowerRoman"/>
      <w:lvlText w:val="%3."/>
      <w:lvlJc w:val="right"/>
      <w:pPr>
        <w:ind w:left="2160" w:hanging="180"/>
      </w:pPr>
    </w:lvl>
    <w:lvl w:ilvl="3" w:tplc="6E763626">
      <w:start w:val="1"/>
      <w:numFmt w:val="decimal"/>
      <w:lvlText w:val="%4."/>
      <w:lvlJc w:val="left"/>
      <w:pPr>
        <w:ind w:left="2880" w:hanging="360"/>
      </w:pPr>
    </w:lvl>
    <w:lvl w:ilvl="4" w:tplc="C8AA9C7E">
      <w:start w:val="1"/>
      <w:numFmt w:val="lowerLetter"/>
      <w:lvlText w:val="%5."/>
      <w:lvlJc w:val="left"/>
      <w:pPr>
        <w:ind w:left="3600" w:hanging="360"/>
      </w:pPr>
    </w:lvl>
    <w:lvl w:ilvl="5" w:tplc="32428808">
      <w:start w:val="1"/>
      <w:numFmt w:val="lowerRoman"/>
      <w:lvlText w:val="%6."/>
      <w:lvlJc w:val="right"/>
      <w:pPr>
        <w:ind w:left="4320" w:hanging="180"/>
      </w:pPr>
    </w:lvl>
    <w:lvl w:ilvl="6" w:tplc="309EAA2A">
      <w:start w:val="1"/>
      <w:numFmt w:val="decimal"/>
      <w:lvlText w:val="%7."/>
      <w:lvlJc w:val="left"/>
      <w:pPr>
        <w:ind w:left="5040" w:hanging="360"/>
      </w:pPr>
    </w:lvl>
    <w:lvl w:ilvl="7" w:tplc="B142A46A">
      <w:start w:val="1"/>
      <w:numFmt w:val="lowerLetter"/>
      <w:lvlText w:val="%8."/>
      <w:lvlJc w:val="left"/>
      <w:pPr>
        <w:ind w:left="5760" w:hanging="360"/>
      </w:pPr>
    </w:lvl>
    <w:lvl w:ilvl="8" w:tplc="F22E5BC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FB832"/>
    <w:multiLevelType w:val="hybridMultilevel"/>
    <w:tmpl w:val="994A47F0"/>
    <w:lvl w:ilvl="0" w:tplc="12EC4618">
      <w:start w:val="1"/>
      <w:numFmt w:val="decimal"/>
      <w:lvlText w:val="%1."/>
      <w:lvlJc w:val="left"/>
      <w:pPr>
        <w:ind w:left="720" w:hanging="360"/>
      </w:pPr>
    </w:lvl>
    <w:lvl w:ilvl="1" w:tplc="9620D046">
      <w:start w:val="1"/>
      <w:numFmt w:val="lowerLetter"/>
      <w:lvlText w:val="%2."/>
      <w:lvlJc w:val="left"/>
      <w:pPr>
        <w:ind w:left="1440" w:hanging="360"/>
      </w:pPr>
    </w:lvl>
    <w:lvl w:ilvl="2" w:tplc="95E03518">
      <w:start w:val="1"/>
      <w:numFmt w:val="lowerRoman"/>
      <w:lvlText w:val="%3."/>
      <w:lvlJc w:val="right"/>
      <w:pPr>
        <w:ind w:left="2160" w:hanging="180"/>
      </w:pPr>
    </w:lvl>
    <w:lvl w:ilvl="3" w:tplc="4B2C2EF6">
      <w:start w:val="1"/>
      <w:numFmt w:val="decimal"/>
      <w:lvlText w:val="%4."/>
      <w:lvlJc w:val="left"/>
      <w:pPr>
        <w:ind w:left="2880" w:hanging="360"/>
      </w:pPr>
    </w:lvl>
    <w:lvl w:ilvl="4" w:tplc="1D0A6A3E">
      <w:start w:val="1"/>
      <w:numFmt w:val="lowerLetter"/>
      <w:lvlText w:val="%5."/>
      <w:lvlJc w:val="left"/>
      <w:pPr>
        <w:ind w:left="3600" w:hanging="360"/>
      </w:pPr>
    </w:lvl>
    <w:lvl w:ilvl="5" w:tplc="523091D2">
      <w:start w:val="1"/>
      <w:numFmt w:val="lowerRoman"/>
      <w:lvlText w:val="%6."/>
      <w:lvlJc w:val="right"/>
      <w:pPr>
        <w:ind w:left="4320" w:hanging="180"/>
      </w:pPr>
    </w:lvl>
    <w:lvl w:ilvl="6" w:tplc="AAD64F9A">
      <w:start w:val="1"/>
      <w:numFmt w:val="decimal"/>
      <w:lvlText w:val="%7."/>
      <w:lvlJc w:val="left"/>
      <w:pPr>
        <w:ind w:left="5040" w:hanging="360"/>
      </w:pPr>
    </w:lvl>
    <w:lvl w:ilvl="7" w:tplc="5EA43CCC">
      <w:start w:val="1"/>
      <w:numFmt w:val="lowerLetter"/>
      <w:lvlText w:val="%8."/>
      <w:lvlJc w:val="left"/>
      <w:pPr>
        <w:ind w:left="5760" w:hanging="360"/>
      </w:pPr>
    </w:lvl>
    <w:lvl w:ilvl="8" w:tplc="B08EDB0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12540"/>
    <w:multiLevelType w:val="hybridMultilevel"/>
    <w:tmpl w:val="922E5904"/>
    <w:lvl w:ilvl="0" w:tplc="6A584D1E">
      <w:start w:val="1"/>
      <w:numFmt w:val="decimal"/>
      <w:lvlText w:val="%1."/>
      <w:lvlJc w:val="left"/>
      <w:pPr>
        <w:ind w:left="720" w:hanging="360"/>
      </w:pPr>
    </w:lvl>
    <w:lvl w:ilvl="1" w:tplc="D6287D90">
      <w:start w:val="1"/>
      <w:numFmt w:val="lowerLetter"/>
      <w:lvlText w:val="%2."/>
      <w:lvlJc w:val="left"/>
      <w:pPr>
        <w:ind w:left="1440" w:hanging="360"/>
      </w:pPr>
    </w:lvl>
    <w:lvl w:ilvl="2" w:tplc="8974B794">
      <w:start w:val="1"/>
      <w:numFmt w:val="lowerRoman"/>
      <w:lvlText w:val="%3."/>
      <w:lvlJc w:val="right"/>
      <w:pPr>
        <w:ind w:left="2160" w:hanging="180"/>
      </w:pPr>
    </w:lvl>
    <w:lvl w:ilvl="3" w:tplc="3A7C02F8">
      <w:start w:val="1"/>
      <w:numFmt w:val="decimal"/>
      <w:lvlText w:val="%4."/>
      <w:lvlJc w:val="left"/>
      <w:pPr>
        <w:ind w:left="2880" w:hanging="360"/>
      </w:pPr>
    </w:lvl>
    <w:lvl w:ilvl="4" w:tplc="54E0A1BC">
      <w:start w:val="1"/>
      <w:numFmt w:val="lowerLetter"/>
      <w:lvlText w:val="%5."/>
      <w:lvlJc w:val="left"/>
      <w:pPr>
        <w:ind w:left="3600" w:hanging="360"/>
      </w:pPr>
    </w:lvl>
    <w:lvl w:ilvl="5" w:tplc="3D1CDAF2">
      <w:start w:val="1"/>
      <w:numFmt w:val="lowerRoman"/>
      <w:lvlText w:val="%6."/>
      <w:lvlJc w:val="right"/>
      <w:pPr>
        <w:ind w:left="4320" w:hanging="180"/>
      </w:pPr>
    </w:lvl>
    <w:lvl w:ilvl="6" w:tplc="0868EF3A">
      <w:start w:val="1"/>
      <w:numFmt w:val="decimal"/>
      <w:lvlText w:val="%7."/>
      <w:lvlJc w:val="left"/>
      <w:pPr>
        <w:ind w:left="5040" w:hanging="360"/>
      </w:pPr>
    </w:lvl>
    <w:lvl w:ilvl="7" w:tplc="12F83372">
      <w:start w:val="1"/>
      <w:numFmt w:val="lowerLetter"/>
      <w:lvlText w:val="%8."/>
      <w:lvlJc w:val="left"/>
      <w:pPr>
        <w:ind w:left="5760" w:hanging="360"/>
      </w:pPr>
    </w:lvl>
    <w:lvl w:ilvl="8" w:tplc="19B2243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A6443"/>
    <w:multiLevelType w:val="hybridMultilevel"/>
    <w:tmpl w:val="4BC8B6E2"/>
    <w:lvl w:ilvl="0" w:tplc="6FE42004">
      <w:start w:val="1"/>
      <w:numFmt w:val="lowerLetter"/>
      <w:lvlText w:val="%1."/>
      <w:lvlJc w:val="left"/>
      <w:pPr>
        <w:ind w:left="1440" w:hanging="360"/>
      </w:pPr>
    </w:lvl>
    <w:lvl w:ilvl="1" w:tplc="B08ECDFE">
      <w:start w:val="1"/>
      <w:numFmt w:val="lowerLetter"/>
      <w:lvlText w:val="%2."/>
      <w:lvlJc w:val="left"/>
      <w:pPr>
        <w:ind w:left="2160" w:hanging="360"/>
      </w:pPr>
    </w:lvl>
    <w:lvl w:ilvl="2" w:tplc="0F30FED4">
      <w:start w:val="1"/>
      <w:numFmt w:val="lowerRoman"/>
      <w:lvlText w:val="%3."/>
      <w:lvlJc w:val="right"/>
      <w:pPr>
        <w:ind w:left="2880" w:hanging="180"/>
      </w:pPr>
    </w:lvl>
    <w:lvl w:ilvl="3" w:tplc="BFF23DCA">
      <w:start w:val="1"/>
      <w:numFmt w:val="decimal"/>
      <w:lvlText w:val="%4."/>
      <w:lvlJc w:val="left"/>
      <w:pPr>
        <w:ind w:left="3600" w:hanging="360"/>
      </w:pPr>
    </w:lvl>
    <w:lvl w:ilvl="4" w:tplc="F16A1704">
      <w:start w:val="1"/>
      <w:numFmt w:val="lowerLetter"/>
      <w:lvlText w:val="%5."/>
      <w:lvlJc w:val="left"/>
      <w:pPr>
        <w:ind w:left="4320" w:hanging="360"/>
      </w:pPr>
    </w:lvl>
    <w:lvl w:ilvl="5" w:tplc="4266B4E4">
      <w:start w:val="1"/>
      <w:numFmt w:val="lowerRoman"/>
      <w:lvlText w:val="%6."/>
      <w:lvlJc w:val="right"/>
      <w:pPr>
        <w:ind w:left="5040" w:hanging="180"/>
      </w:pPr>
    </w:lvl>
    <w:lvl w:ilvl="6" w:tplc="273A50CC">
      <w:start w:val="1"/>
      <w:numFmt w:val="decimal"/>
      <w:lvlText w:val="%7."/>
      <w:lvlJc w:val="left"/>
      <w:pPr>
        <w:ind w:left="5760" w:hanging="360"/>
      </w:pPr>
    </w:lvl>
    <w:lvl w:ilvl="7" w:tplc="36A4B716">
      <w:start w:val="1"/>
      <w:numFmt w:val="lowerLetter"/>
      <w:lvlText w:val="%8."/>
      <w:lvlJc w:val="left"/>
      <w:pPr>
        <w:ind w:left="6480" w:hanging="360"/>
      </w:pPr>
    </w:lvl>
    <w:lvl w:ilvl="8" w:tplc="4798055A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3095BF"/>
    <w:multiLevelType w:val="hybridMultilevel"/>
    <w:tmpl w:val="C458D78A"/>
    <w:lvl w:ilvl="0" w:tplc="4D44BDE0">
      <w:start w:val="1"/>
      <w:numFmt w:val="decimal"/>
      <w:lvlText w:val="%1."/>
      <w:lvlJc w:val="left"/>
      <w:pPr>
        <w:ind w:left="720" w:hanging="360"/>
      </w:pPr>
    </w:lvl>
    <w:lvl w:ilvl="1" w:tplc="DA6ABF38">
      <w:start w:val="1"/>
      <w:numFmt w:val="lowerLetter"/>
      <w:lvlText w:val="%2."/>
      <w:lvlJc w:val="left"/>
      <w:pPr>
        <w:ind w:left="1440" w:hanging="360"/>
      </w:pPr>
    </w:lvl>
    <w:lvl w:ilvl="2" w:tplc="53381F9C">
      <w:start w:val="1"/>
      <w:numFmt w:val="lowerRoman"/>
      <w:lvlText w:val="%3."/>
      <w:lvlJc w:val="right"/>
      <w:pPr>
        <w:ind w:left="2160" w:hanging="180"/>
      </w:pPr>
    </w:lvl>
    <w:lvl w:ilvl="3" w:tplc="29B675C8">
      <w:start w:val="1"/>
      <w:numFmt w:val="decimal"/>
      <w:lvlText w:val="%4."/>
      <w:lvlJc w:val="left"/>
      <w:pPr>
        <w:ind w:left="2880" w:hanging="360"/>
      </w:pPr>
    </w:lvl>
    <w:lvl w:ilvl="4" w:tplc="EA88ED94">
      <w:start w:val="1"/>
      <w:numFmt w:val="lowerLetter"/>
      <w:lvlText w:val="%5."/>
      <w:lvlJc w:val="left"/>
      <w:pPr>
        <w:ind w:left="3600" w:hanging="360"/>
      </w:pPr>
    </w:lvl>
    <w:lvl w:ilvl="5" w:tplc="07A228FE">
      <w:start w:val="1"/>
      <w:numFmt w:val="lowerRoman"/>
      <w:lvlText w:val="%6."/>
      <w:lvlJc w:val="right"/>
      <w:pPr>
        <w:ind w:left="4320" w:hanging="180"/>
      </w:pPr>
    </w:lvl>
    <w:lvl w:ilvl="6" w:tplc="E0DE249A">
      <w:start w:val="1"/>
      <w:numFmt w:val="decimal"/>
      <w:lvlText w:val="%7."/>
      <w:lvlJc w:val="left"/>
      <w:pPr>
        <w:ind w:left="5040" w:hanging="360"/>
      </w:pPr>
    </w:lvl>
    <w:lvl w:ilvl="7" w:tplc="6936D4C6">
      <w:start w:val="1"/>
      <w:numFmt w:val="lowerLetter"/>
      <w:lvlText w:val="%8."/>
      <w:lvlJc w:val="left"/>
      <w:pPr>
        <w:ind w:left="5760" w:hanging="360"/>
      </w:pPr>
    </w:lvl>
    <w:lvl w:ilvl="8" w:tplc="42D6630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E45BD"/>
    <w:multiLevelType w:val="hybridMultilevel"/>
    <w:tmpl w:val="5FFA5B7C"/>
    <w:lvl w:ilvl="0" w:tplc="3FF27D76">
      <w:start w:val="1"/>
      <w:numFmt w:val="lowerLetter"/>
      <w:lvlText w:val="%1."/>
      <w:lvlJc w:val="left"/>
      <w:pPr>
        <w:ind w:left="1440" w:hanging="360"/>
      </w:pPr>
    </w:lvl>
    <w:lvl w:ilvl="1" w:tplc="9DAC3FFE">
      <w:start w:val="1"/>
      <w:numFmt w:val="lowerLetter"/>
      <w:lvlText w:val="%2."/>
      <w:lvlJc w:val="left"/>
      <w:pPr>
        <w:ind w:left="2160" w:hanging="360"/>
      </w:pPr>
    </w:lvl>
    <w:lvl w:ilvl="2" w:tplc="41E8AC18">
      <w:start w:val="1"/>
      <w:numFmt w:val="lowerRoman"/>
      <w:lvlText w:val="%3."/>
      <w:lvlJc w:val="right"/>
      <w:pPr>
        <w:ind w:left="2880" w:hanging="180"/>
      </w:pPr>
    </w:lvl>
    <w:lvl w:ilvl="3" w:tplc="8F9A8612">
      <w:start w:val="1"/>
      <w:numFmt w:val="decimal"/>
      <w:lvlText w:val="%4."/>
      <w:lvlJc w:val="left"/>
      <w:pPr>
        <w:ind w:left="3600" w:hanging="360"/>
      </w:pPr>
    </w:lvl>
    <w:lvl w:ilvl="4" w:tplc="0486E61C">
      <w:start w:val="1"/>
      <w:numFmt w:val="lowerLetter"/>
      <w:lvlText w:val="%5."/>
      <w:lvlJc w:val="left"/>
      <w:pPr>
        <w:ind w:left="4320" w:hanging="360"/>
      </w:pPr>
    </w:lvl>
    <w:lvl w:ilvl="5" w:tplc="67BAEC16">
      <w:start w:val="1"/>
      <w:numFmt w:val="lowerRoman"/>
      <w:lvlText w:val="%6."/>
      <w:lvlJc w:val="right"/>
      <w:pPr>
        <w:ind w:left="5040" w:hanging="180"/>
      </w:pPr>
    </w:lvl>
    <w:lvl w:ilvl="6" w:tplc="8B641DEE">
      <w:start w:val="1"/>
      <w:numFmt w:val="decimal"/>
      <w:lvlText w:val="%7."/>
      <w:lvlJc w:val="left"/>
      <w:pPr>
        <w:ind w:left="5760" w:hanging="360"/>
      </w:pPr>
    </w:lvl>
    <w:lvl w:ilvl="7" w:tplc="BA10885C">
      <w:start w:val="1"/>
      <w:numFmt w:val="lowerLetter"/>
      <w:lvlText w:val="%8."/>
      <w:lvlJc w:val="left"/>
      <w:pPr>
        <w:ind w:left="6480" w:hanging="360"/>
      </w:pPr>
    </w:lvl>
    <w:lvl w:ilvl="8" w:tplc="91862386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1E5727"/>
    <w:multiLevelType w:val="hybridMultilevel"/>
    <w:tmpl w:val="87C8AC46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4" w15:restartNumberingAfterBreak="0">
    <w:nsid w:val="5FBD3833"/>
    <w:multiLevelType w:val="hybridMultilevel"/>
    <w:tmpl w:val="42FC1F74"/>
    <w:lvl w:ilvl="0" w:tplc="0ABAC252">
      <w:start w:val="1"/>
      <w:numFmt w:val="decimal"/>
      <w:lvlText w:val="%1."/>
      <w:lvlJc w:val="left"/>
      <w:pPr>
        <w:ind w:left="720" w:hanging="360"/>
      </w:pPr>
    </w:lvl>
    <w:lvl w:ilvl="1" w:tplc="785E4312">
      <w:start w:val="1"/>
      <w:numFmt w:val="lowerLetter"/>
      <w:lvlText w:val="%2."/>
      <w:lvlJc w:val="left"/>
      <w:pPr>
        <w:ind w:left="1440" w:hanging="360"/>
      </w:pPr>
    </w:lvl>
    <w:lvl w:ilvl="2" w:tplc="89CAA36A">
      <w:start w:val="1"/>
      <w:numFmt w:val="lowerRoman"/>
      <w:lvlText w:val="%3."/>
      <w:lvlJc w:val="right"/>
      <w:pPr>
        <w:ind w:left="2160" w:hanging="180"/>
      </w:pPr>
    </w:lvl>
    <w:lvl w:ilvl="3" w:tplc="B676779A">
      <w:start w:val="1"/>
      <w:numFmt w:val="decimal"/>
      <w:lvlText w:val="%4."/>
      <w:lvlJc w:val="left"/>
      <w:pPr>
        <w:ind w:left="2880" w:hanging="360"/>
      </w:pPr>
    </w:lvl>
    <w:lvl w:ilvl="4" w:tplc="EF5AD936">
      <w:start w:val="1"/>
      <w:numFmt w:val="lowerLetter"/>
      <w:lvlText w:val="%5."/>
      <w:lvlJc w:val="left"/>
      <w:pPr>
        <w:ind w:left="3600" w:hanging="360"/>
      </w:pPr>
    </w:lvl>
    <w:lvl w:ilvl="5" w:tplc="6EE812B2">
      <w:start w:val="1"/>
      <w:numFmt w:val="lowerRoman"/>
      <w:lvlText w:val="%6."/>
      <w:lvlJc w:val="right"/>
      <w:pPr>
        <w:ind w:left="4320" w:hanging="180"/>
      </w:pPr>
    </w:lvl>
    <w:lvl w:ilvl="6" w:tplc="8E20FAC2">
      <w:start w:val="1"/>
      <w:numFmt w:val="decimal"/>
      <w:lvlText w:val="%7."/>
      <w:lvlJc w:val="left"/>
      <w:pPr>
        <w:ind w:left="5040" w:hanging="360"/>
      </w:pPr>
    </w:lvl>
    <w:lvl w:ilvl="7" w:tplc="6810A932">
      <w:start w:val="1"/>
      <w:numFmt w:val="lowerLetter"/>
      <w:lvlText w:val="%8."/>
      <w:lvlJc w:val="left"/>
      <w:pPr>
        <w:ind w:left="5760" w:hanging="360"/>
      </w:pPr>
    </w:lvl>
    <w:lvl w:ilvl="8" w:tplc="669284D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C3087"/>
    <w:multiLevelType w:val="hybridMultilevel"/>
    <w:tmpl w:val="2E0A880C"/>
    <w:lvl w:ilvl="0" w:tplc="A48C28A0">
      <w:start w:val="1"/>
      <w:numFmt w:val="decimal"/>
      <w:lvlText w:val="%1."/>
      <w:lvlJc w:val="left"/>
      <w:pPr>
        <w:ind w:left="720" w:hanging="360"/>
      </w:pPr>
    </w:lvl>
    <w:lvl w:ilvl="1" w:tplc="C9265CE6">
      <w:start w:val="1"/>
      <w:numFmt w:val="lowerLetter"/>
      <w:lvlText w:val="%2."/>
      <w:lvlJc w:val="left"/>
      <w:pPr>
        <w:ind w:left="1440" w:hanging="360"/>
      </w:pPr>
    </w:lvl>
    <w:lvl w:ilvl="2" w:tplc="6380C000">
      <w:start w:val="1"/>
      <w:numFmt w:val="lowerRoman"/>
      <w:lvlText w:val="%3."/>
      <w:lvlJc w:val="right"/>
      <w:pPr>
        <w:ind w:left="2160" w:hanging="180"/>
      </w:pPr>
    </w:lvl>
    <w:lvl w:ilvl="3" w:tplc="5F523AE6">
      <w:start w:val="1"/>
      <w:numFmt w:val="decimal"/>
      <w:lvlText w:val="%4."/>
      <w:lvlJc w:val="left"/>
      <w:pPr>
        <w:ind w:left="2880" w:hanging="360"/>
      </w:pPr>
    </w:lvl>
    <w:lvl w:ilvl="4" w:tplc="E7C61D94">
      <w:start w:val="1"/>
      <w:numFmt w:val="lowerLetter"/>
      <w:lvlText w:val="%5."/>
      <w:lvlJc w:val="left"/>
      <w:pPr>
        <w:ind w:left="3600" w:hanging="360"/>
      </w:pPr>
    </w:lvl>
    <w:lvl w:ilvl="5" w:tplc="0E9E26EE">
      <w:start w:val="1"/>
      <w:numFmt w:val="lowerRoman"/>
      <w:lvlText w:val="%6."/>
      <w:lvlJc w:val="right"/>
      <w:pPr>
        <w:ind w:left="4320" w:hanging="180"/>
      </w:pPr>
    </w:lvl>
    <w:lvl w:ilvl="6" w:tplc="D812A504">
      <w:start w:val="1"/>
      <w:numFmt w:val="decimal"/>
      <w:lvlText w:val="%7."/>
      <w:lvlJc w:val="left"/>
      <w:pPr>
        <w:ind w:left="5040" w:hanging="360"/>
      </w:pPr>
    </w:lvl>
    <w:lvl w:ilvl="7" w:tplc="02A610E4">
      <w:start w:val="1"/>
      <w:numFmt w:val="lowerLetter"/>
      <w:lvlText w:val="%8."/>
      <w:lvlJc w:val="left"/>
      <w:pPr>
        <w:ind w:left="5760" w:hanging="360"/>
      </w:pPr>
    </w:lvl>
    <w:lvl w:ilvl="8" w:tplc="69D6C0A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D50BA"/>
    <w:multiLevelType w:val="hybridMultilevel"/>
    <w:tmpl w:val="639E437A"/>
    <w:lvl w:ilvl="0" w:tplc="F8B6EA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9A2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8B6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E07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676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EA6E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6CB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7C86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8EA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8A1187"/>
    <w:multiLevelType w:val="hybridMultilevel"/>
    <w:tmpl w:val="2B40B706"/>
    <w:lvl w:ilvl="0" w:tplc="0576F4F2">
      <w:start w:val="1"/>
      <w:numFmt w:val="lowerLetter"/>
      <w:lvlText w:val="%1."/>
      <w:lvlJc w:val="left"/>
      <w:pPr>
        <w:ind w:left="1440" w:hanging="360"/>
      </w:pPr>
    </w:lvl>
    <w:lvl w:ilvl="1" w:tplc="ACA27804">
      <w:start w:val="1"/>
      <w:numFmt w:val="lowerLetter"/>
      <w:lvlText w:val="%2."/>
      <w:lvlJc w:val="left"/>
      <w:pPr>
        <w:ind w:left="2160" w:hanging="360"/>
      </w:pPr>
    </w:lvl>
    <w:lvl w:ilvl="2" w:tplc="AE86DB30">
      <w:start w:val="1"/>
      <w:numFmt w:val="lowerRoman"/>
      <w:lvlText w:val="%3."/>
      <w:lvlJc w:val="right"/>
      <w:pPr>
        <w:ind w:left="2880" w:hanging="180"/>
      </w:pPr>
    </w:lvl>
    <w:lvl w:ilvl="3" w:tplc="4438A67A">
      <w:start w:val="1"/>
      <w:numFmt w:val="decimal"/>
      <w:lvlText w:val="%4."/>
      <w:lvlJc w:val="left"/>
      <w:pPr>
        <w:ind w:left="3600" w:hanging="360"/>
      </w:pPr>
    </w:lvl>
    <w:lvl w:ilvl="4" w:tplc="277413C8">
      <w:start w:val="1"/>
      <w:numFmt w:val="lowerLetter"/>
      <w:lvlText w:val="%5."/>
      <w:lvlJc w:val="left"/>
      <w:pPr>
        <w:ind w:left="4320" w:hanging="360"/>
      </w:pPr>
    </w:lvl>
    <w:lvl w:ilvl="5" w:tplc="1FA0B4D2">
      <w:start w:val="1"/>
      <w:numFmt w:val="lowerRoman"/>
      <w:lvlText w:val="%6."/>
      <w:lvlJc w:val="right"/>
      <w:pPr>
        <w:ind w:left="5040" w:hanging="180"/>
      </w:pPr>
    </w:lvl>
    <w:lvl w:ilvl="6" w:tplc="8B9C5D10">
      <w:start w:val="1"/>
      <w:numFmt w:val="decimal"/>
      <w:lvlText w:val="%7."/>
      <w:lvlJc w:val="left"/>
      <w:pPr>
        <w:ind w:left="5760" w:hanging="360"/>
      </w:pPr>
    </w:lvl>
    <w:lvl w:ilvl="7" w:tplc="923C950C">
      <w:start w:val="1"/>
      <w:numFmt w:val="lowerLetter"/>
      <w:lvlText w:val="%8."/>
      <w:lvlJc w:val="left"/>
      <w:pPr>
        <w:ind w:left="6480" w:hanging="360"/>
      </w:pPr>
    </w:lvl>
    <w:lvl w:ilvl="8" w:tplc="725CD1DE">
      <w:start w:val="1"/>
      <w:numFmt w:val="lowerRoman"/>
      <w:lvlText w:val="%9."/>
      <w:lvlJc w:val="right"/>
      <w:pPr>
        <w:ind w:left="7200" w:hanging="180"/>
      </w:p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630936464">
    <w:abstractNumId w:val="22"/>
  </w:num>
  <w:num w:numId="2" w16cid:durableId="676227979">
    <w:abstractNumId w:val="9"/>
  </w:num>
  <w:num w:numId="3" w16cid:durableId="75791872">
    <w:abstractNumId w:val="2"/>
  </w:num>
  <w:num w:numId="4" w16cid:durableId="1779912181">
    <w:abstractNumId w:val="28"/>
  </w:num>
  <w:num w:numId="5" w16cid:durableId="1805391860">
    <w:abstractNumId w:val="36"/>
  </w:num>
  <w:num w:numId="6" w16cid:durableId="465776320">
    <w:abstractNumId w:val="19"/>
  </w:num>
  <w:num w:numId="7" w16cid:durableId="1295985843">
    <w:abstractNumId w:val="35"/>
  </w:num>
  <w:num w:numId="8" w16cid:durableId="557978944">
    <w:abstractNumId w:val="6"/>
  </w:num>
  <w:num w:numId="9" w16cid:durableId="2024086131">
    <w:abstractNumId w:val="34"/>
  </w:num>
  <w:num w:numId="10" w16cid:durableId="979461063">
    <w:abstractNumId w:val="21"/>
  </w:num>
  <w:num w:numId="11" w16cid:durableId="1459833893">
    <w:abstractNumId w:val="31"/>
  </w:num>
  <w:num w:numId="12" w16cid:durableId="229735090">
    <w:abstractNumId w:val="27"/>
  </w:num>
  <w:num w:numId="13" w16cid:durableId="85153943">
    <w:abstractNumId w:val="20"/>
  </w:num>
  <w:num w:numId="14" w16cid:durableId="1075661767">
    <w:abstractNumId w:val="12"/>
  </w:num>
  <w:num w:numId="15" w16cid:durableId="1884557878">
    <w:abstractNumId w:val="25"/>
  </w:num>
  <w:num w:numId="16" w16cid:durableId="1108743472">
    <w:abstractNumId w:val="4"/>
  </w:num>
  <w:num w:numId="17" w16cid:durableId="1183202899">
    <w:abstractNumId w:val="10"/>
  </w:num>
  <w:num w:numId="18" w16cid:durableId="1784227582">
    <w:abstractNumId w:val="5"/>
  </w:num>
  <w:num w:numId="19" w16cid:durableId="1061098588">
    <w:abstractNumId w:val="13"/>
  </w:num>
  <w:num w:numId="20" w16cid:durableId="687172628">
    <w:abstractNumId w:val="1"/>
  </w:num>
  <w:num w:numId="21" w16cid:durableId="1422068689">
    <w:abstractNumId w:val="37"/>
  </w:num>
  <w:num w:numId="22" w16cid:durableId="77946958">
    <w:abstractNumId w:val="32"/>
  </w:num>
  <w:num w:numId="23" w16cid:durableId="1472551588">
    <w:abstractNumId w:val="11"/>
  </w:num>
  <w:num w:numId="24" w16cid:durableId="746731363">
    <w:abstractNumId w:val="30"/>
  </w:num>
  <w:num w:numId="25" w16cid:durableId="1228881281">
    <w:abstractNumId w:val="24"/>
  </w:num>
  <w:num w:numId="26" w16cid:durableId="1030766272">
    <w:abstractNumId w:val="16"/>
  </w:num>
  <w:num w:numId="27" w16cid:durableId="922956574">
    <w:abstractNumId w:val="26"/>
  </w:num>
  <w:num w:numId="28" w16cid:durableId="803036530">
    <w:abstractNumId w:val="7"/>
  </w:num>
  <w:num w:numId="29" w16cid:durableId="2066027003">
    <w:abstractNumId w:val="14"/>
  </w:num>
  <w:num w:numId="30" w16cid:durableId="7611152">
    <w:abstractNumId w:val="29"/>
  </w:num>
  <w:num w:numId="31" w16cid:durableId="1888375145">
    <w:abstractNumId w:val="0"/>
  </w:num>
  <w:num w:numId="32" w16cid:durableId="2126656485">
    <w:abstractNumId w:val="3"/>
  </w:num>
  <w:num w:numId="33" w16cid:durableId="360782384">
    <w:abstractNumId w:val="8"/>
  </w:num>
  <w:num w:numId="34" w16cid:durableId="883910037">
    <w:abstractNumId w:val="23"/>
  </w:num>
  <w:num w:numId="35" w16cid:durableId="468399335">
    <w:abstractNumId w:val="15"/>
  </w:num>
  <w:num w:numId="36" w16cid:durableId="997076683">
    <w:abstractNumId w:val="33"/>
  </w:num>
  <w:num w:numId="37" w16cid:durableId="118038261">
    <w:abstractNumId w:val="18"/>
  </w:num>
  <w:num w:numId="38" w16cid:durableId="9269574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9B11FA"/>
    <w:rsid w:val="000002AA"/>
    <w:rsid w:val="00002B42"/>
    <w:rsid w:val="00005E47"/>
    <w:rsid w:val="00012F4B"/>
    <w:rsid w:val="00016A6E"/>
    <w:rsid w:val="00032841"/>
    <w:rsid w:val="00033335"/>
    <w:rsid w:val="00037E4B"/>
    <w:rsid w:val="00046592"/>
    <w:rsid w:val="0004757F"/>
    <w:rsid w:val="00054632"/>
    <w:rsid w:val="00077C10"/>
    <w:rsid w:val="00081441"/>
    <w:rsid w:val="00090FE9"/>
    <w:rsid w:val="000A4BCA"/>
    <w:rsid w:val="000A52C2"/>
    <w:rsid w:val="000A614D"/>
    <w:rsid w:val="000A7DAE"/>
    <w:rsid w:val="000B7297"/>
    <w:rsid w:val="000C30AB"/>
    <w:rsid w:val="000C3237"/>
    <w:rsid w:val="000C487D"/>
    <w:rsid w:val="000D15A7"/>
    <w:rsid w:val="000F5C11"/>
    <w:rsid w:val="00106220"/>
    <w:rsid w:val="00111BAB"/>
    <w:rsid w:val="00121C8D"/>
    <w:rsid w:val="00123779"/>
    <w:rsid w:val="00127D30"/>
    <w:rsid w:val="0014383C"/>
    <w:rsid w:val="00151400"/>
    <w:rsid w:val="00151C55"/>
    <w:rsid w:val="001529EB"/>
    <w:rsid w:val="00157922"/>
    <w:rsid w:val="001626EB"/>
    <w:rsid w:val="001658DB"/>
    <w:rsid w:val="0016B05D"/>
    <w:rsid w:val="00184FD5"/>
    <w:rsid w:val="001904A8"/>
    <w:rsid w:val="001A3C4A"/>
    <w:rsid w:val="001A59B8"/>
    <w:rsid w:val="001A7037"/>
    <w:rsid w:val="001C672A"/>
    <w:rsid w:val="001D09E9"/>
    <w:rsid w:val="001D2C00"/>
    <w:rsid w:val="001E364E"/>
    <w:rsid w:val="001E36C8"/>
    <w:rsid w:val="0020216F"/>
    <w:rsid w:val="002117FB"/>
    <w:rsid w:val="0021682E"/>
    <w:rsid w:val="002168EE"/>
    <w:rsid w:val="00216B7A"/>
    <w:rsid w:val="00250866"/>
    <w:rsid w:val="0025326D"/>
    <w:rsid w:val="00262592"/>
    <w:rsid w:val="002631C4"/>
    <w:rsid w:val="00263383"/>
    <w:rsid w:val="00265CBE"/>
    <w:rsid w:val="00267455"/>
    <w:rsid w:val="00275BFE"/>
    <w:rsid w:val="0027644A"/>
    <w:rsid w:val="00286C6F"/>
    <w:rsid w:val="0029422B"/>
    <w:rsid w:val="00294664"/>
    <w:rsid w:val="002A3207"/>
    <w:rsid w:val="002A6CDD"/>
    <w:rsid w:val="002B0F13"/>
    <w:rsid w:val="002C355D"/>
    <w:rsid w:val="002D31F4"/>
    <w:rsid w:val="002D5D62"/>
    <w:rsid w:val="002E516D"/>
    <w:rsid w:val="002E58C7"/>
    <w:rsid w:val="002E6049"/>
    <w:rsid w:val="002F5C11"/>
    <w:rsid w:val="00305CE7"/>
    <w:rsid w:val="00307186"/>
    <w:rsid w:val="0031655E"/>
    <w:rsid w:val="003252B9"/>
    <w:rsid w:val="00331584"/>
    <w:rsid w:val="00331ECA"/>
    <w:rsid w:val="0034475D"/>
    <w:rsid w:val="003456DE"/>
    <w:rsid w:val="003508CD"/>
    <w:rsid w:val="0035762A"/>
    <w:rsid w:val="00361E46"/>
    <w:rsid w:val="003626CF"/>
    <w:rsid w:val="00366158"/>
    <w:rsid w:val="00372E10"/>
    <w:rsid w:val="00376B95"/>
    <w:rsid w:val="00380F5F"/>
    <w:rsid w:val="003942A9"/>
    <w:rsid w:val="003A0C1C"/>
    <w:rsid w:val="003A14A4"/>
    <w:rsid w:val="003A1F74"/>
    <w:rsid w:val="003B02B5"/>
    <w:rsid w:val="003B1309"/>
    <w:rsid w:val="003B54F9"/>
    <w:rsid w:val="003B5521"/>
    <w:rsid w:val="003C2504"/>
    <w:rsid w:val="003C50DF"/>
    <w:rsid w:val="003D0CB4"/>
    <w:rsid w:val="003D35DB"/>
    <w:rsid w:val="003D7745"/>
    <w:rsid w:val="003ED57E"/>
    <w:rsid w:val="003F416D"/>
    <w:rsid w:val="003F4C1D"/>
    <w:rsid w:val="00400BF6"/>
    <w:rsid w:val="0041466A"/>
    <w:rsid w:val="0041742C"/>
    <w:rsid w:val="00430D4D"/>
    <w:rsid w:val="00441743"/>
    <w:rsid w:val="00443D07"/>
    <w:rsid w:val="00457109"/>
    <w:rsid w:val="00471984"/>
    <w:rsid w:val="00475B03"/>
    <w:rsid w:val="00480718"/>
    <w:rsid w:val="00483C64"/>
    <w:rsid w:val="00486F8D"/>
    <w:rsid w:val="00490A62"/>
    <w:rsid w:val="0049228F"/>
    <w:rsid w:val="00493FD9"/>
    <w:rsid w:val="00497547"/>
    <w:rsid w:val="004A1E0D"/>
    <w:rsid w:val="004C0EE8"/>
    <w:rsid w:val="004C48E4"/>
    <w:rsid w:val="004D353E"/>
    <w:rsid w:val="004E00E3"/>
    <w:rsid w:val="004E145C"/>
    <w:rsid w:val="004E2A88"/>
    <w:rsid w:val="004F36E1"/>
    <w:rsid w:val="00507421"/>
    <w:rsid w:val="0052148D"/>
    <w:rsid w:val="00522C2E"/>
    <w:rsid w:val="00526641"/>
    <w:rsid w:val="005366BA"/>
    <w:rsid w:val="00541417"/>
    <w:rsid w:val="0054197B"/>
    <w:rsid w:val="005449E9"/>
    <w:rsid w:val="00554F6B"/>
    <w:rsid w:val="00563D6E"/>
    <w:rsid w:val="005710F6"/>
    <w:rsid w:val="0057166D"/>
    <w:rsid w:val="00573255"/>
    <w:rsid w:val="00580D35"/>
    <w:rsid w:val="00596163"/>
    <w:rsid w:val="005AF55F"/>
    <w:rsid w:val="005C7528"/>
    <w:rsid w:val="005D52D1"/>
    <w:rsid w:val="005E5758"/>
    <w:rsid w:val="005F30FC"/>
    <w:rsid w:val="00615DA4"/>
    <w:rsid w:val="0062398A"/>
    <w:rsid w:val="00623B6F"/>
    <w:rsid w:val="0063175A"/>
    <w:rsid w:val="006516B5"/>
    <w:rsid w:val="00653623"/>
    <w:rsid w:val="00670725"/>
    <w:rsid w:val="0067220C"/>
    <w:rsid w:val="00680F73"/>
    <w:rsid w:val="006823B0"/>
    <w:rsid w:val="00687677"/>
    <w:rsid w:val="006A3EC3"/>
    <w:rsid w:val="006A6CD8"/>
    <w:rsid w:val="006B1F99"/>
    <w:rsid w:val="006B5126"/>
    <w:rsid w:val="006B774C"/>
    <w:rsid w:val="006C4828"/>
    <w:rsid w:val="006C5359"/>
    <w:rsid w:val="006D4745"/>
    <w:rsid w:val="006D70E0"/>
    <w:rsid w:val="006D79FA"/>
    <w:rsid w:val="006E2132"/>
    <w:rsid w:val="006E6C32"/>
    <w:rsid w:val="006F00CB"/>
    <w:rsid w:val="006F6FC0"/>
    <w:rsid w:val="007046BA"/>
    <w:rsid w:val="00705F98"/>
    <w:rsid w:val="00723775"/>
    <w:rsid w:val="00726809"/>
    <w:rsid w:val="00737A41"/>
    <w:rsid w:val="00740F68"/>
    <w:rsid w:val="00742066"/>
    <w:rsid w:val="007446FC"/>
    <w:rsid w:val="00785E51"/>
    <w:rsid w:val="00787169"/>
    <w:rsid w:val="007A0552"/>
    <w:rsid w:val="007A4DD4"/>
    <w:rsid w:val="007B4AD2"/>
    <w:rsid w:val="007B7088"/>
    <w:rsid w:val="007C3491"/>
    <w:rsid w:val="007E2BBA"/>
    <w:rsid w:val="00813265"/>
    <w:rsid w:val="0082BF33"/>
    <w:rsid w:val="00831179"/>
    <w:rsid w:val="008478F3"/>
    <w:rsid w:val="008612CF"/>
    <w:rsid w:val="00865A5D"/>
    <w:rsid w:val="008754EC"/>
    <w:rsid w:val="008A0719"/>
    <w:rsid w:val="008A16EC"/>
    <w:rsid w:val="008A4C03"/>
    <w:rsid w:val="008B4C3B"/>
    <w:rsid w:val="008C3CC7"/>
    <w:rsid w:val="008C5E37"/>
    <w:rsid w:val="008D4E14"/>
    <w:rsid w:val="008D7BBB"/>
    <w:rsid w:val="008EBA3D"/>
    <w:rsid w:val="0090200A"/>
    <w:rsid w:val="00913473"/>
    <w:rsid w:val="00913D17"/>
    <w:rsid w:val="009170DE"/>
    <w:rsid w:val="00925AD6"/>
    <w:rsid w:val="00931BB4"/>
    <w:rsid w:val="009323D5"/>
    <w:rsid w:val="0094464E"/>
    <w:rsid w:val="00956B04"/>
    <w:rsid w:val="00964861"/>
    <w:rsid w:val="00964960"/>
    <w:rsid w:val="00970A22"/>
    <w:rsid w:val="00974F74"/>
    <w:rsid w:val="009889EF"/>
    <w:rsid w:val="00990D26"/>
    <w:rsid w:val="00996F18"/>
    <w:rsid w:val="009B5AD6"/>
    <w:rsid w:val="009C0245"/>
    <w:rsid w:val="009D2800"/>
    <w:rsid w:val="009E3F51"/>
    <w:rsid w:val="009E45E2"/>
    <w:rsid w:val="00A01BC5"/>
    <w:rsid w:val="00A089A5"/>
    <w:rsid w:val="00A173E6"/>
    <w:rsid w:val="00A200D1"/>
    <w:rsid w:val="00A259C0"/>
    <w:rsid w:val="00A36738"/>
    <w:rsid w:val="00A4319F"/>
    <w:rsid w:val="00A53471"/>
    <w:rsid w:val="00A63A15"/>
    <w:rsid w:val="00A74FC5"/>
    <w:rsid w:val="00A86399"/>
    <w:rsid w:val="00A965C2"/>
    <w:rsid w:val="00AB611B"/>
    <w:rsid w:val="00AD7C12"/>
    <w:rsid w:val="00AE23B4"/>
    <w:rsid w:val="00AE24DA"/>
    <w:rsid w:val="00AE3B88"/>
    <w:rsid w:val="00B02D50"/>
    <w:rsid w:val="00B12A6F"/>
    <w:rsid w:val="00B2050D"/>
    <w:rsid w:val="00B337AF"/>
    <w:rsid w:val="00B664F0"/>
    <w:rsid w:val="00B729B8"/>
    <w:rsid w:val="00B7667E"/>
    <w:rsid w:val="00B938EA"/>
    <w:rsid w:val="00BA0EED"/>
    <w:rsid w:val="00BBEA5B"/>
    <w:rsid w:val="00BC3408"/>
    <w:rsid w:val="00BD4FD7"/>
    <w:rsid w:val="00BD6003"/>
    <w:rsid w:val="00BD697C"/>
    <w:rsid w:val="00BD7661"/>
    <w:rsid w:val="00C15277"/>
    <w:rsid w:val="00C157F4"/>
    <w:rsid w:val="00C25428"/>
    <w:rsid w:val="00C31BA9"/>
    <w:rsid w:val="00C44791"/>
    <w:rsid w:val="00C603F3"/>
    <w:rsid w:val="00C87C40"/>
    <w:rsid w:val="00C94F2D"/>
    <w:rsid w:val="00CA1F09"/>
    <w:rsid w:val="00CA26EF"/>
    <w:rsid w:val="00CB567A"/>
    <w:rsid w:val="00CC3B9F"/>
    <w:rsid w:val="00CC7F27"/>
    <w:rsid w:val="00CF54CD"/>
    <w:rsid w:val="00CF78A6"/>
    <w:rsid w:val="00CFDFC7"/>
    <w:rsid w:val="00D05B93"/>
    <w:rsid w:val="00D06AEC"/>
    <w:rsid w:val="00D104F7"/>
    <w:rsid w:val="00D110C8"/>
    <w:rsid w:val="00D1268A"/>
    <w:rsid w:val="00D341B3"/>
    <w:rsid w:val="00D376A0"/>
    <w:rsid w:val="00D502E3"/>
    <w:rsid w:val="00D5204F"/>
    <w:rsid w:val="00D5521D"/>
    <w:rsid w:val="00D6151F"/>
    <w:rsid w:val="00D71324"/>
    <w:rsid w:val="00D72CE6"/>
    <w:rsid w:val="00D84412"/>
    <w:rsid w:val="00D865E8"/>
    <w:rsid w:val="00D906B1"/>
    <w:rsid w:val="00DA3E2B"/>
    <w:rsid w:val="00DA453E"/>
    <w:rsid w:val="00DA7990"/>
    <w:rsid w:val="00DA7C41"/>
    <w:rsid w:val="00DB1F1A"/>
    <w:rsid w:val="00DC17F3"/>
    <w:rsid w:val="00DC2796"/>
    <w:rsid w:val="00DD4FAD"/>
    <w:rsid w:val="00DD642C"/>
    <w:rsid w:val="00DF72BB"/>
    <w:rsid w:val="00E04288"/>
    <w:rsid w:val="00E145CF"/>
    <w:rsid w:val="00E25327"/>
    <w:rsid w:val="00E26493"/>
    <w:rsid w:val="00E4269C"/>
    <w:rsid w:val="00E61221"/>
    <w:rsid w:val="00E65EA1"/>
    <w:rsid w:val="00E82F2A"/>
    <w:rsid w:val="00E9316D"/>
    <w:rsid w:val="00E96970"/>
    <w:rsid w:val="00E96AB6"/>
    <w:rsid w:val="00E96DC0"/>
    <w:rsid w:val="00E96E21"/>
    <w:rsid w:val="00EA008E"/>
    <w:rsid w:val="00EA2B46"/>
    <w:rsid w:val="00EA5095"/>
    <w:rsid w:val="00EB05EC"/>
    <w:rsid w:val="00EB246E"/>
    <w:rsid w:val="00EB6D79"/>
    <w:rsid w:val="00EC0EA6"/>
    <w:rsid w:val="00EC7EED"/>
    <w:rsid w:val="00ED737E"/>
    <w:rsid w:val="00EF5F9A"/>
    <w:rsid w:val="00F0007D"/>
    <w:rsid w:val="00F1744B"/>
    <w:rsid w:val="00F20BE1"/>
    <w:rsid w:val="00F22392"/>
    <w:rsid w:val="00F302CA"/>
    <w:rsid w:val="00F35138"/>
    <w:rsid w:val="00F37D6E"/>
    <w:rsid w:val="00F479F1"/>
    <w:rsid w:val="00F53640"/>
    <w:rsid w:val="00F53E59"/>
    <w:rsid w:val="00F55E14"/>
    <w:rsid w:val="00F64808"/>
    <w:rsid w:val="00F710D4"/>
    <w:rsid w:val="00F74011"/>
    <w:rsid w:val="00F82DB0"/>
    <w:rsid w:val="00F97F6C"/>
    <w:rsid w:val="00FA0AFB"/>
    <w:rsid w:val="00FA7359"/>
    <w:rsid w:val="00FD4D57"/>
    <w:rsid w:val="00FD6B43"/>
    <w:rsid w:val="00FF1DBF"/>
    <w:rsid w:val="010DC809"/>
    <w:rsid w:val="012BC082"/>
    <w:rsid w:val="012BE64B"/>
    <w:rsid w:val="01371DCC"/>
    <w:rsid w:val="01472AD3"/>
    <w:rsid w:val="014A30F4"/>
    <w:rsid w:val="014B7A2E"/>
    <w:rsid w:val="015282EA"/>
    <w:rsid w:val="01795903"/>
    <w:rsid w:val="0181FC0A"/>
    <w:rsid w:val="0189E44E"/>
    <w:rsid w:val="018EB677"/>
    <w:rsid w:val="0190729B"/>
    <w:rsid w:val="019DA62C"/>
    <w:rsid w:val="01AD711B"/>
    <w:rsid w:val="01AE8E2F"/>
    <w:rsid w:val="01B89994"/>
    <w:rsid w:val="01BDF031"/>
    <w:rsid w:val="01ECD6EE"/>
    <w:rsid w:val="01EF3E55"/>
    <w:rsid w:val="021C71A8"/>
    <w:rsid w:val="022588AF"/>
    <w:rsid w:val="0237C0EA"/>
    <w:rsid w:val="023A5965"/>
    <w:rsid w:val="023DA3F4"/>
    <w:rsid w:val="02423586"/>
    <w:rsid w:val="0242852D"/>
    <w:rsid w:val="0246CC08"/>
    <w:rsid w:val="02546268"/>
    <w:rsid w:val="0254A165"/>
    <w:rsid w:val="027ACE41"/>
    <w:rsid w:val="029110AC"/>
    <w:rsid w:val="0296719B"/>
    <w:rsid w:val="0299FAC5"/>
    <w:rsid w:val="02C28FEA"/>
    <w:rsid w:val="02D6B9BD"/>
    <w:rsid w:val="03115E7B"/>
    <w:rsid w:val="03152964"/>
    <w:rsid w:val="0330739B"/>
    <w:rsid w:val="0331F256"/>
    <w:rsid w:val="03392D67"/>
    <w:rsid w:val="034B365E"/>
    <w:rsid w:val="0384751B"/>
    <w:rsid w:val="0385494F"/>
    <w:rsid w:val="03939C12"/>
    <w:rsid w:val="039F7D33"/>
    <w:rsid w:val="03B58C0E"/>
    <w:rsid w:val="03D76E90"/>
    <w:rsid w:val="03D91DD4"/>
    <w:rsid w:val="03E3A339"/>
    <w:rsid w:val="03F31A8F"/>
    <w:rsid w:val="03F5B37A"/>
    <w:rsid w:val="040190D3"/>
    <w:rsid w:val="0408EC57"/>
    <w:rsid w:val="04097B71"/>
    <w:rsid w:val="041E6FF5"/>
    <w:rsid w:val="04256E1C"/>
    <w:rsid w:val="04321925"/>
    <w:rsid w:val="0438981C"/>
    <w:rsid w:val="0438995F"/>
    <w:rsid w:val="0462C24C"/>
    <w:rsid w:val="0467DD11"/>
    <w:rsid w:val="04A1EEE3"/>
    <w:rsid w:val="04AB1DD2"/>
    <w:rsid w:val="04C23915"/>
    <w:rsid w:val="04C39E97"/>
    <w:rsid w:val="04C3AEB7"/>
    <w:rsid w:val="04C65739"/>
    <w:rsid w:val="04F0F20B"/>
    <w:rsid w:val="04FB09EF"/>
    <w:rsid w:val="04FF59E9"/>
    <w:rsid w:val="050D96A8"/>
    <w:rsid w:val="052A4393"/>
    <w:rsid w:val="053153CE"/>
    <w:rsid w:val="0540562A"/>
    <w:rsid w:val="057228A9"/>
    <w:rsid w:val="057734C6"/>
    <w:rsid w:val="059183DB"/>
    <w:rsid w:val="05E4B432"/>
    <w:rsid w:val="05E9F74B"/>
    <w:rsid w:val="05FD293C"/>
    <w:rsid w:val="06118A34"/>
    <w:rsid w:val="063353FD"/>
    <w:rsid w:val="063B28DE"/>
    <w:rsid w:val="063B48B1"/>
    <w:rsid w:val="06662EF1"/>
    <w:rsid w:val="06721111"/>
    <w:rsid w:val="06899218"/>
    <w:rsid w:val="0691268F"/>
    <w:rsid w:val="0692CBDE"/>
    <w:rsid w:val="06A28E10"/>
    <w:rsid w:val="06C68252"/>
    <w:rsid w:val="06D127BF"/>
    <w:rsid w:val="06EECEFC"/>
    <w:rsid w:val="06F4FD26"/>
    <w:rsid w:val="0705CA3D"/>
    <w:rsid w:val="07193BF7"/>
    <w:rsid w:val="072764BC"/>
    <w:rsid w:val="0738C162"/>
    <w:rsid w:val="073E84C6"/>
    <w:rsid w:val="074F2B8B"/>
    <w:rsid w:val="0777F49F"/>
    <w:rsid w:val="07793AF5"/>
    <w:rsid w:val="077D7D06"/>
    <w:rsid w:val="077EAD02"/>
    <w:rsid w:val="0782CC01"/>
    <w:rsid w:val="07890ECE"/>
    <w:rsid w:val="0798CBDD"/>
    <w:rsid w:val="07BC8235"/>
    <w:rsid w:val="07CF6178"/>
    <w:rsid w:val="07D777A2"/>
    <w:rsid w:val="07E93C27"/>
    <w:rsid w:val="07F1EC06"/>
    <w:rsid w:val="081103F5"/>
    <w:rsid w:val="08424AA6"/>
    <w:rsid w:val="08579354"/>
    <w:rsid w:val="085CD588"/>
    <w:rsid w:val="0877F6EC"/>
    <w:rsid w:val="08AB3A4D"/>
    <w:rsid w:val="08B576A0"/>
    <w:rsid w:val="08D136AA"/>
    <w:rsid w:val="08E1F55A"/>
    <w:rsid w:val="08E83ECD"/>
    <w:rsid w:val="09113220"/>
    <w:rsid w:val="091C54F4"/>
    <w:rsid w:val="091D1A1F"/>
    <w:rsid w:val="0929264E"/>
    <w:rsid w:val="093748F6"/>
    <w:rsid w:val="09415319"/>
    <w:rsid w:val="09485BD5"/>
    <w:rsid w:val="095693E2"/>
    <w:rsid w:val="09683E27"/>
    <w:rsid w:val="09868CC2"/>
    <w:rsid w:val="09AB7EB5"/>
    <w:rsid w:val="09ABB24B"/>
    <w:rsid w:val="09BA77E2"/>
    <w:rsid w:val="09C3AB79"/>
    <w:rsid w:val="09C523BC"/>
    <w:rsid w:val="09E21C58"/>
    <w:rsid w:val="09E62E63"/>
    <w:rsid w:val="09F6FDA6"/>
    <w:rsid w:val="0A255AFA"/>
    <w:rsid w:val="0A38B590"/>
    <w:rsid w:val="0A470AAE"/>
    <w:rsid w:val="0A6E0850"/>
    <w:rsid w:val="0A7CAA8D"/>
    <w:rsid w:val="0AA78733"/>
    <w:rsid w:val="0AA78733"/>
    <w:rsid w:val="0AB087E8"/>
    <w:rsid w:val="0AB940AD"/>
    <w:rsid w:val="0ABCC509"/>
    <w:rsid w:val="0AC27918"/>
    <w:rsid w:val="0ADBA7F2"/>
    <w:rsid w:val="0ADC44C8"/>
    <w:rsid w:val="0AFCABCA"/>
    <w:rsid w:val="0B0D9C42"/>
    <w:rsid w:val="0B125B89"/>
    <w:rsid w:val="0B1DB251"/>
    <w:rsid w:val="0B26D9A6"/>
    <w:rsid w:val="0B2C649C"/>
    <w:rsid w:val="0B315279"/>
    <w:rsid w:val="0B32A2B2"/>
    <w:rsid w:val="0B39A014"/>
    <w:rsid w:val="0B3EEA9C"/>
    <w:rsid w:val="0B474F16"/>
    <w:rsid w:val="0B537BB2"/>
    <w:rsid w:val="0B537D7E"/>
    <w:rsid w:val="0B779B44"/>
    <w:rsid w:val="0B79EB68"/>
    <w:rsid w:val="0BFE0735"/>
    <w:rsid w:val="0C028E36"/>
    <w:rsid w:val="0C02C365"/>
    <w:rsid w:val="0C09D8B1"/>
    <w:rsid w:val="0C0C3285"/>
    <w:rsid w:val="0C30B99C"/>
    <w:rsid w:val="0C4A86BF"/>
    <w:rsid w:val="0C55A3A9"/>
    <w:rsid w:val="0C947909"/>
    <w:rsid w:val="0C956989"/>
    <w:rsid w:val="0CBEBEA1"/>
    <w:rsid w:val="0CCA5A5E"/>
    <w:rsid w:val="0CDAD1DC"/>
    <w:rsid w:val="0D1B7775"/>
    <w:rsid w:val="0D1E0922"/>
    <w:rsid w:val="0D2388AA"/>
    <w:rsid w:val="0D276420"/>
    <w:rsid w:val="0D642467"/>
    <w:rsid w:val="0D74E956"/>
    <w:rsid w:val="0D79F87E"/>
    <w:rsid w:val="0D9CBE7A"/>
    <w:rsid w:val="0DCDCA19"/>
    <w:rsid w:val="0DCE8EDA"/>
    <w:rsid w:val="0DE0C82E"/>
    <w:rsid w:val="0DF84AE6"/>
    <w:rsid w:val="0DFF03F4"/>
    <w:rsid w:val="0E036520"/>
    <w:rsid w:val="0E080D61"/>
    <w:rsid w:val="0E0AC288"/>
    <w:rsid w:val="0E20CDAD"/>
    <w:rsid w:val="0E2D224F"/>
    <w:rsid w:val="0E54EE32"/>
    <w:rsid w:val="0E6F42D0"/>
    <w:rsid w:val="0E7140D6"/>
    <w:rsid w:val="0E8A3404"/>
    <w:rsid w:val="0E8DE905"/>
    <w:rsid w:val="0EA13BEA"/>
    <w:rsid w:val="0EA38977"/>
    <w:rsid w:val="0EAF72E3"/>
    <w:rsid w:val="0EE20972"/>
    <w:rsid w:val="0EF2736C"/>
    <w:rsid w:val="0F049906"/>
    <w:rsid w:val="0F19A6F0"/>
    <w:rsid w:val="0F6B1908"/>
    <w:rsid w:val="0F732F75"/>
    <w:rsid w:val="0F9084AB"/>
    <w:rsid w:val="0FB7069B"/>
    <w:rsid w:val="0FD310BF"/>
    <w:rsid w:val="0FE5A2EB"/>
    <w:rsid w:val="10080B32"/>
    <w:rsid w:val="1010A4DA"/>
    <w:rsid w:val="10324711"/>
    <w:rsid w:val="10736B60"/>
    <w:rsid w:val="10A7F714"/>
    <w:rsid w:val="10AAE201"/>
    <w:rsid w:val="10CDA993"/>
    <w:rsid w:val="10DE0B87"/>
    <w:rsid w:val="10DFD885"/>
    <w:rsid w:val="10F8A927"/>
    <w:rsid w:val="11154057"/>
    <w:rsid w:val="1121A6AF"/>
    <w:rsid w:val="11250039"/>
    <w:rsid w:val="112AEAB4"/>
    <w:rsid w:val="11478978"/>
    <w:rsid w:val="1152D6FC"/>
    <w:rsid w:val="1161C3E9"/>
    <w:rsid w:val="118D5710"/>
    <w:rsid w:val="11A6E392"/>
    <w:rsid w:val="11B7248A"/>
    <w:rsid w:val="11C80613"/>
    <w:rsid w:val="11CAA7BA"/>
    <w:rsid w:val="11CB2206"/>
    <w:rsid w:val="11D566A6"/>
    <w:rsid w:val="11E54D3D"/>
    <w:rsid w:val="12220A2F"/>
    <w:rsid w:val="1227E017"/>
    <w:rsid w:val="1248FE65"/>
    <w:rsid w:val="1259CC68"/>
    <w:rsid w:val="127CADEC"/>
    <w:rsid w:val="127D00C1"/>
    <w:rsid w:val="128130FB"/>
    <w:rsid w:val="128AE706"/>
    <w:rsid w:val="12926A39"/>
    <w:rsid w:val="1295A729"/>
    <w:rsid w:val="12D91ABC"/>
    <w:rsid w:val="12E3904E"/>
    <w:rsid w:val="12E4B316"/>
    <w:rsid w:val="13136D16"/>
    <w:rsid w:val="1315D9FA"/>
    <w:rsid w:val="1324790C"/>
    <w:rsid w:val="1324C9A3"/>
    <w:rsid w:val="132F6FCB"/>
    <w:rsid w:val="1344DD75"/>
    <w:rsid w:val="1358AA6E"/>
    <w:rsid w:val="135B132C"/>
    <w:rsid w:val="1363D1EF"/>
    <w:rsid w:val="13B6B6D8"/>
    <w:rsid w:val="13B8B232"/>
    <w:rsid w:val="13C33C0D"/>
    <w:rsid w:val="13D0D8A8"/>
    <w:rsid w:val="13D89DF5"/>
    <w:rsid w:val="13EFCA30"/>
    <w:rsid w:val="140F8691"/>
    <w:rsid w:val="1417CC9A"/>
    <w:rsid w:val="1427605F"/>
    <w:rsid w:val="1434A94E"/>
    <w:rsid w:val="143882AE"/>
    <w:rsid w:val="147158EC"/>
    <w:rsid w:val="147CB7FF"/>
    <w:rsid w:val="149B562B"/>
    <w:rsid w:val="14A119F8"/>
    <w:rsid w:val="14BAEF0D"/>
    <w:rsid w:val="14CA2F31"/>
    <w:rsid w:val="14E751F4"/>
    <w:rsid w:val="14EBB881"/>
    <w:rsid w:val="14EBC675"/>
    <w:rsid w:val="15216DFF"/>
    <w:rsid w:val="153ED31D"/>
    <w:rsid w:val="155FBFC8"/>
    <w:rsid w:val="1562C461"/>
    <w:rsid w:val="156A1848"/>
    <w:rsid w:val="15764BB2"/>
    <w:rsid w:val="158AD81C"/>
    <w:rsid w:val="15929C1A"/>
    <w:rsid w:val="15A9A5AB"/>
    <w:rsid w:val="15BE5C7D"/>
    <w:rsid w:val="15ED9E39"/>
    <w:rsid w:val="15FCD247"/>
    <w:rsid w:val="161CA3FD"/>
    <w:rsid w:val="1626481F"/>
    <w:rsid w:val="16324B87"/>
    <w:rsid w:val="1679C8D0"/>
    <w:rsid w:val="1690B30C"/>
    <w:rsid w:val="16B2C859"/>
    <w:rsid w:val="16C35A23"/>
    <w:rsid w:val="16D224C0"/>
    <w:rsid w:val="16D98E42"/>
    <w:rsid w:val="16E4793E"/>
    <w:rsid w:val="16ECB232"/>
    <w:rsid w:val="170938A2"/>
    <w:rsid w:val="170B0AF9"/>
    <w:rsid w:val="17203121"/>
    <w:rsid w:val="17714D51"/>
    <w:rsid w:val="1775B113"/>
    <w:rsid w:val="177B1960"/>
    <w:rsid w:val="177E415A"/>
    <w:rsid w:val="17821FB4"/>
    <w:rsid w:val="1787CB37"/>
    <w:rsid w:val="17A300F6"/>
    <w:rsid w:val="17BFAA9C"/>
    <w:rsid w:val="17C1B9B8"/>
    <w:rsid w:val="17C9BDD4"/>
    <w:rsid w:val="17CF73CA"/>
    <w:rsid w:val="17D2F6ED"/>
    <w:rsid w:val="17EA487F"/>
    <w:rsid w:val="17EE6494"/>
    <w:rsid w:val="1800D444"/>
    <w:rsid w:val="180F2A0D"/>
    <w:rsid w:val="18159931"/>
    <w:rsid w:val="181AA185"/>
    <w:rsid w:val="18343D5F"/>
    <w:rsid w:val="183F4613"/>
    <w:rsid w:val="1845C23E"/>
    <w:rsid w:val="18553B42"/>
    <w:rsid w:val="18689E84"/>
    <w:rsid w:val="186DE19A"/>
    <w:rsid w:val="189307F0"/>
    <w:rsid w:val="18A05C33"/>
    <w:rsid w:val="18C03373"/>
    <w:rsid w:val="18D09100"/>
    <w:rsid w:val="18E4EF9B"/>
    <w:rsid w:val="190269CB"/>
    <w:rsid w:val="190937F4"/>
    <w:rsid w:val="190E0265"/>
    <w:rsid w:val="191E30A9"/>
    <w:rsid w:val="194837A0"/>
    <w:rsid w:val="195DD9BA"/>
    <w:rsid w:val="19665AD9"/>
    <w:rsid w:val="196EC74E"/>
    <w:rsid w:val="1983300E"/>
    <w:rsid w:val="198DA38F"/>
    <w:rsid w:val="19C22140"/>
    <w:rsid w:val="19D4F233"/>
    <w:rsid w:val="1A013A40"/>
    <w:rsid w:val="1A0AAC23"/>
    <w:rsid w:val="1A2218BE"/>
    <w:rsid w:val="1A25DC47"/>
    <w:rsid w:val="1A264967"/>
    <w:rsid w:val="1A50ED32"/>
    <w:rsid w:val="1A568BDB"/>
    <w:rsid w:val="1A593693"/>
    <w:rsid w:val="1A7D16CE"/>
    <w:rsid w:val="1A8CE969"/>
    <w:rsid w:val="1ACEED07"/>
    <w:rsid w:val="1AE1F44B"/>
    <w:rsid w:val="1AFDE5A4"/>
    <w:rsid w:val="1B028CA6"/>
    <w:rsid w:val="1B12D278"/>
    <w:rsid w:val="1B1F006F"/>
    <w:rsid w:val="1B215953"/>
    <w:rsid w:val="1B25D7BB"/>
    <w:rsid w:val="1B3910B1"/>
    <w:rsid w:val="1B4CA1B3"/>
    <w:rsid w:val="1B55B35E"/>
    <w:rsid w:val="1B6246FA"/>
    <w:rsid w:val="1BB5FDE9"/>
    <w:rsid w:val="1BFE5844"/>
    <w:rsid w:val="1C100A19"/>
    <w:rsid w:val="1C1AA7B8"/>
    <w:rsid w:val="1C54349D"/>
    <w:rsid w:val="1C7657B3"/>
    <w:rsid w:val="1C8F13AD"/>
    <w:rsid w:val="1CAD08F1"/>
    <w:rsid w:val="1CB6C0D7"/>
    <w:rsid w:val="1CC3BFDA"/>
    <w:rsid w:val="1CE49F95"/>
    <w:rsid w:val="1CEC7D8C"/>
    <w:rsid w:val="1D161942"/>
    <w:rsid w:val="1D380E6F"/>
    <w:rsid w:val="1D46FFEA"/>
    <w:rsid w:val="1D669F47"/>
    <w:rsid w:val="1D6CE77F"/>
    <w:rsid w:val="1D756012"/>
    <w:rsid w:val="1D75674F"/>
    <w:rsid w:val="1DA3D427"/>
    <w:rsid w:val="1DA7BEDB"/>
    <w:rsid w:val="1DACEE96"/>
    <w:rsid w:val="1DEA5AE4"/>
    <w:rsid w:val="1DEC0A9B"/>
    <w:rsid w:val="1E06C15B"/>
    <w:rsid w:val="1E19BBE6"/>
    <w:rsid w:val="1E307B3E"/>
    <w:rsid w:val="1E315A04"/>
    <w:rsid w:val="1E4817D1"/>
    <w:rsid w:val="1E784B8C"/>
    <w:rsid w:val="1E93D2D3"/>
    <w:rsid w:val="1E966772"/>
    <w:rsid w:val="1EA719C0"/>
    <w:rsid w:val="1EBF3B1E"/>
    <w:rsid w:val="1ECBB145"/>
    <w:rsid w:val="1F155DB7"/>
    <w:rsid w:val="1F5FB403"/>
    <w:rsid w:val="1F7D347D"/>
    <w:rsid w:val="1F8D3199"/>
    <w:rsid w:val="1FABDC74"/>
    <w:rsid w:val="1FB75675"/>
    <w:rsid w:val="1FBCD56C"/>
    <w:rsid w:val="1FD59922"/>
    <w:rsid w:val="1FD7F6D0"/>
    <w:rsid w:val="1FDA4703"/>
    <w:rsid w:val="1FF7EA5D"/>
    <w:rsid w:val="1FFCE513"/>
    <w:rsid w:val="200932E1"/>
    <w:rsid w:val="201F0754"/>
    <w:rsid w:val="20292481"/>
    <w:rsid w:val="20362170"/>
    <w:rsid w:val="20479DDB"/>
    <w:rsid w:val="205B1D9B"/>
    <w:rsid w:val="206420A6"/>
    <w:rsid w:val="208457D4"/>
    <w:rsid w:val="208A1549"/>
    <w:rsid w:val="208ABA55"/>
    <w:rsid w:val="2091C378"/>
    <w:rsid w:val="20A3A98A"/>
    <w:rsid w:val="20B07EDF"/>
    <w:rsid w:val="20B6E111"/>
    <w:rsid w:val="20BCF6F8"/>
    <w:rsid w:val="20C24678"/>
    <w:rsid w:val="20C60864"/>
    <w:rsid w:val="20E09FE3"/>
    <w:rsid w:val="20E88D0A"/>
    <w:rsid w:val="20F819A0"/>
    <w:rsid w:val="2108908D"/>
    <w:rsid w:val="2109D063"/>
    <w:rsid w:val="21449716"/>
    <w:rsid w:val="215706C8"/>
    <w:rsid w:val="216FA0E6"/>
    <w:rsid w:val="217D500B"/>
    <w:rsid w:val="21A59F88"/>
    <w:rsid w:val="21D45E06"/>
    <w:rsid w:val="21F6293B"/>
    <w:rsid w:val="21F90795"/>
    <w:rsid w:val="220CE913"/>
    <w:rsid w:val="2216BA46"/>
    <w:rsid w:val="222363A6"/>
    <w:rsid w:val="2225E5AA"/>
    <w:rsid w:val="22479FD8"/>
    <w:rsid w:val="226A4BC9"/>
    <w:rsid w:val="227145F9"/>
    <w:rsid w:val="2276F249"/>
    <w:rsid w:val="229754C5"/>
    <w:rsid w:val="22A0D1F2"/>
    <w:rsid w:val="22D0AA68"/>
    <w:rsid w:val="22E06777"/>
    <w:rsid w:val="22F1BE34"/>
    <w:rsid w:val="22FDB551"/>
    <w:rsid w:val="230EB2D7"/>
    <w:rsid w:val="23170FC5"/>
    <w:rsid w:val="2330B663"/>
    <w:rsid w:val="23A5EE08"/>
    <w:rsid w:val="23A6AC52"/>
    <w:rsid w:val="23C6A1B3"/>
    <w:rsid w:val="23DF65BD"/>
    <w:rsid w:val="23E30FB6"/>
    <w:rsid w:val="24031F2A"/>
    <w:rsid w:val="2415376C"/>
    <w:rsid w:val="241A7AA7"/>
    <w:rsid w:val="2422F98B"/>
    <w:rsid w:val="2434E79E"/>
    <w:rsid w:val="24494819"/>
    <w:rsid w:val="246C7AC9"/>
    <w:rsid w:val="24824DA4"/>
    <w:rsid w:val="248C207C"/>
    <w:rsid w:val="24A94E88"/>
    <w:rsid w:val="24BC9264"/>
    <w:rsid w:val="24E1F81A"/>
    <w:rsid w:val="24E56B4D"/>
    <w:rsid w:val="24EC54F0"/>
    <w:rsid w:val="24F78F71"/>
    <w:rsid w:val="253C9CC5"/>
    <w:rsid w:val="254CE482"/>
    <w:rsid w:val="25546585"/>
    <w:rsid w:val="255BCF31"/>
    <w:rsid w:val="25796E2D"/>
    <w:rsid w:val="257B361E"/>
    <w:rsid w:val="25B02BBE"/>
    <w:rsid w:val="25BBFE2D"/>
    <w:rsid w:val="25BFC975"/>
    <w:rsid w:val="25C40E26"/>
    <w:rsid w:val="25C70D75"/>
    <w:rsid w:val="25FDD832"/>
    <w:rsid w:val="26078E6D"/>
    <w:rsid w:val="266101F8"/>
    <w:rsid w:val="267F65B0"/>
    <w:rsid w:val="26927685"/>
    <w:rsid w:val="26A23B0A"/>
    <w:rsid w:val="26B50694"/>
    <w:rsid w:val="26CABD3A"/>
    <w:rsid w:val="26DA29AA"/>
    <w:rsid w:val="270B8CCB"/>
    <w:rsid w:val="2717067F"/>
    <w:rsid w:val="27182A41"/>
    <w:rsid w:val="2735FC7C"/>
    <w:rsid w:val="273CDC7D"/>
    <w:rsid w:val="2757CE8E"/>
    <w:rsid w:val="277A7C39"/>
    <w:rsid w:val="278021C5"/>
    <w:rsid w:val="27841C00"/>
    <w:rsid w:val="278F5189"/>
    <w:rsid w:val="278FE715"/>
    <w:rsid w:val="27A1FF2E"/>
    <w:rsid w:val="27A60700"/>
    <w:rsid w:val="27AACF2D"/>
    <w:rsid w:val="27B37CDC"/>
    <w:rsid w:val="27BA31EA"/>
    <w:rsid w:val="27BA56CD"/>
    <w:rsid w:val="27F49C62"/>
    <w:rsid w:val="27FB52B9"/>
    <w:rsid w:val="27FF0274"/>
    <w:rsid w:val="28011E4C"/>
    <w:rsid w:val="28160EAD"/>
    <w:rsid w:val="282F3033"/>
    <w:rsid w:val="28439F8A"/>
    <w:rsid w:val="28548838"/>
    <w:rsid w:val="28656213"/>
    <w:rsid w:val="2876415C"/>
    <w:rsid w:val="28769349"/>
    <w:rsid w:val="2892EF99"/>
    <w:rsid w:val="289DF6D1"/>
    <w:rsid w:val="28B55631"/>
    <w:rsid w:val="28B86E53"/>
    <w:rsid w:val="28E1986F"/>
    <w:rsid w:val="28E71F3C"/>
    <w:rsid w:val="28EAB00D"/>
    <w:rsid w:val="28F966EE"/>
    <w:rsid w:val="2926BBB8"/>
    <w:rsid w:val="29403C16"/>
    <w:rsid w:val="29471389"/>
    <w:rsid w:val="29881901"/>
    <w:rsid w:val="299B8C9D"/>
    <w:rsid w:val="29A1415E"/>
    <w:rsid w:val="29A28947"/>
    <w:rsid w:val="29CDF296"/>
    <w:rsid w:val="29D204CD"/>
    <w:rsid w:val="29E5095D"/>
    <w:rsid w:val="2A01FFE1"/>
    <w:rsid w:val="2A0AD01B"/>
    <w:rsid w:val="2A5DB51C"/>
    <w:rsid w:val="2A6D1259"/>
    <w:rsid w:val="2A7344BB"/>
    <w:rsid w:val="2A89D6C0"/>
    <w:rsid w:val="2A98AA30"/>
    <w:rsid w:val="2AA16152"/>
    <w:rsid w:val="2AC5C7C0"/>
    <w:rsid w:val="2AC81862"/>
    <w:rsid w:val="2AE0F973"/>
    <w:rsid w:val="2AE8FE82"/>
    <w:rsid w:val="2AEE1AD8"/>
    <w:rsid w:val="2AF25F71"/>
    <w:rsid w:val="2B0CD860"/>
    <w:rsid w:val="2B2709B0"/>
    <w:rsid w:val="2B3FC05A"/>
    <w:rsid w:val="2BA2C506"/>
    <w:rsid w:val="2BB3AA36"/>
    <w:rsid w:val="2BB997BD"/>
    <w:rsid w:val="2BEA77A2"/>
    <w:rsid w:val="2BF05593"/>
    <w:rsid w:val="2BFB560F"/>
    <w:rsid w:val="2C094F80"/>
    <w:rsid w:val="2C1CC029"/>
    <w:rsid w:val="2C25A721"/>
    <w:rsid w:val="2C46768F"/>
    <w:rsid w:val="2C4D89DA"/>
    <w:rsid w:val="2C5C51DD"/>
    <w:rsid w:val="2C880D81"/>
    <w:rsid w:val="2CABD049"/>
    <w:rsid w:val="2CAD06A2"/>
    <w:rsid w:val="2CF13745"/>
    <w:rsid w:val="2CF4AA98"/>
    <w:rsid w:val="2D1322B9"/>
    <w:rsid w:val="2D150473"/>
    <w:rsid w:val="2D1FCE6B"/>
    <w:rsid w:val="2D207846"/>
    <w:rsid w:val="2D29A36D"/>
    <w:rsid w:val="2D3A60D9"/>
    <w:rsid w:val="2D572937"/>
    <w:rsid w:val="2D70349F"/>
    <w:rsid w:val="2D7EC0A5"/>
    <w:rsid w:val="2D812E06"/>
    <w:rsid w:val="2DAA16C9"/>
    <w:rsid w:val="2DAFA270"/>
    <w:rsid w:val="2DC71071"/>
    <w:rsid w:val="2E0369AE"/>
    <w:rsid w:val="2E1D9E05"/>
    <w:rsid w:val="2E37D027"/>
    <w:rsid w:val="2E417574"/>
    <w:rsid w:val="2E4B6CA2"/>
    <w:rsid w:val="2E5D01F5"/>
    <w:rsid w:val="2E75FA6A"/>
    <w:rsid w:val="2E81DDAF"/>
    <w:rsid w:val="2E81E21A"/>
    <w:rsid w:val="2E88B6B2"/>
    <w:rsid w:val="2EAF7DFC"/>
    <w:rsid w:val="2EB1D7FB"/>
    <w:rsid w:val="2EB9ECB5"/>
    <w:rsid w:val="2EE5C662"/>
    <w:rsid w:val="2EE9891A"/>
    <w:rsid w:val="2EE9B049"/>
    <w:rsid w:val="2F25E1A2"/>
    <w:rsid w:val="2F44DC7D"/>
    <w:rsid w:val="2F48A77A"/>
    <w:rsid w:val="2F6ACDF9"/>
    <w:rsid w:val="2F6DE26B"/>
    <w:rsid w:val="2F8960D5"/>
    <w:rsid w:val="2F989BA3"/>
    <w:rsid w:val="2FDAFBD1"/>
    <w:rsid w:val="2FFD174D"/>
    <w:rsid w:val="3014E043"/>
    <w:rsid w:val="301AF663"/>
    <w:rsid w:val="3028D807"/>
    <w:rsid w:val="3029ACBE"/>
    <w:rsid w:val="302A3CC0"/>
    <w:rsid w:val="3037FFD2"/>
    <w:rsid w:val="30568571"/>
    <w:rsid w:val="305BCF74"/>
    <w:rsid w:val="305D7E8C"/>
    <w:rsid w:val="306BCB54"/>
    <w:rsid w:val="307592DD"/>
    <w:rsid w:val="309E51D4"/>
    <w:rsid w:val="30A4BA27"/>
    <w:rsid w:val="30B03C7E"/>
    <w:rsid w:val="30C6BC29"/>
    <w:rsid w:val="30E477DB"/>
    <w:rsid w:val="30E85436"/>
    <w:rsid w:val="30FCA029"/>
    <w:rsid w:val="31128EDC"/>
    <w:rsid w:val="311995B4"/>
    <w:rsid w:val="3120A6CA"/>
    <w:rsid w:val="3138518D"/>
    <w:rsid w:val="313EB7D5"/>
    <w:rsid w:val="31880788"/>
    <w:rsid w:val="3191D881"/>
    <w:rsid w:val="31AB489E"/>
    <w:rsid w:val="31AC5343"/>
    <w:rsid w:val="31AEABC8"/>
    <w:rsid w:val="31C57D1F"/>
    <w:rsid w:val="31C60D21"/>
    <w:rsid w:val="31E47E94"/>
    <w:rsid w:val="31E984E5"/>
    <w:rsid w:val="31F01B42"/>
    <w:rsid w:val="31F191FC"/>
    <w:rsid w:val="31F5865B"/>
    <w:rsid w:val="320043BF"/>
    <w:rsid w:val="3218E6DC"/>
    <w:rsid w:val="32427D6B"/>
    <w:rsid w:val="324EFA24"/>
    <w:rsid w:val="32536638"/>
    <w:rsid w:val="325621BE"/>
    <w:rsid w:val="32563CEF"/>
    <w:rsid w:val="325D965A"/>
    <w:rsid w:val="3274787A"/>
    <w:rsid w:val="32AB7D6D"/>
    <w:rsid w:val="32B56615"/>
    <w:rsid w:val="32C05F44"/>
    <w:rsid w:val="32CF0459"/>
    <w:rsid w:val="32DADC20"/>
    <w:rsid w:val="32E07F58"/>
    <w:rsid w:val="32F05CC4"/>
    <w:rsid w:val="32FBE803"/>
    <w:rsid w:val="32FC7F45"/>
    <w:rsid w:val="331F373A"/>
    <w:rsid w:val="3324947C"/>
    <w:rsid w:val="334A7C29"/>
    <w:rsid w:val="336795B5"/>
    <w:rsid w:val="3368636B"/>
    <w:rsid w:val="337882CD"/>
    <w:rsid w:val="33824D95"/>
    <w:rsid w:val="338DEDEA"/>
    <w:rsid w:val="339C827C"/>
    <w:rsid w:val="33A0345B"/>
    <w:rsid w:val="33C64429"/>
    <w:rsid w:val="33D6677C"/>
    <w:rsid w:val="33F04691"/>
    <w:rsid w:val="340B2AE9"/>
    <w:rsid w:val="340DD231"/>
    <w:rsid w:val="342B11FC"/>
    <w:rsid w:val="3458478C"/>
    <w:rsid w:val="347029D8"/>
    <w:rsid w:val="3488EF72"/>
    <w:rsid w:val="34ACB6F6"/>
    <w:rsid w:val="34BCAB40"/>
    <w:rsid w:val="34C4B276"/>
    <w:rsid w:val="34C678F7"/>
    <w:rsid w:val="34CC7DEA"/>
    <w:rsid w:val="34D7B204"/>
    <w:rsid w:val="34FB95C0"/>
    <w:rsid w:val="34FDADE3"/>
    <w:rsid w:val="350D3416"/>
    <w:rsid w:val="351FF3BB"/>
    <w:rsid w:val="352189B9"/>
    <w:rsid w:val="3523BA46"/>
    <w:rsid w:val="3530EFAF"/>
    <w:rsid w:val="353A4D6C"/>
    <w:rsid w:val="354ACCE5"/>
    <w:rsid w:val="355EE233"/>
    <w:rsid w:val="35907B22"/>
    <w:rsid w:val="359159E8"/>
    <w:rsid w:val="3592A0AC"/>
    <w:rsid w:val="35AB436D"/>
    <w:rsid w:val="35AC99ED"/>
    <w:rsid w:val="35C411BA"/>
    <w:rsid w:val="35D5ED3F"/>
    <w:rsid w:val="35ED06D7"/>
    <w:rsid w:val="35EE3B1D"/>
    <w:rsid w:val="3608984E"/>
    <w:rsid w:val="3633B1F7"/>
    <w:rsid w:val="364D6808"/>
    <w:rsid w:val="3668EA95"/>
    <w:rsid w:val="366E28F6"/>
    <w:rsid w:val="3680B616"/>
    <w:rsid w:val="36A12F71"/>
    <w:rsid w:val="36A89A4F"/>
    <w:rsid w:val="36B9259A"/>
    <w:rsid w:val="36BF8AA7"/>
    <w:rsid w:val="36D38585"/>
    <w:rsid w:val="36E70267"/>
    <w:rsid w:val="36E9E809"/>
    <w:rsid w:val="36F3CA20"/>
    <w:rsid w:val="37024A6E"/>
    <w:rsid w:val="3708BF8B"/>
    <w:rsid w:val="37251436"/>
    <w:rsid w:val="373293E7"/>
    <w:rsid w:val="37359906"/>
    <w:rsid w:val="3753B95F"/>
    <w:rsid w:val="376B17D1"/>
    <w:rsid w:val="3771BDA0"/>
    <w:rsid w:val="37851892"/>
    <w:rsid w:val="378BD648"/>
    <w:rsid w:val="37AD964A"/>
    <w:rsid w:val="37ADB9E8"/>
    <w:rsid w:val="37B5E162"/>
    <w:rsid w:val="37CAD391"/>
    <w:rsid w:val="37E2A801"/>
    <w:rsid w:val="37EE9DEC"/>
    <w:rsid w:val="37FA1CCD"/>
    <w:rsid w:val="3811D1F2"/>
    <w:rsid w:val="384C5836"/>
    <w:rsid w:val="3855DB91"/>
    <w:rsid w:val="385DB4DC"/>
    <w:rsid w:val="386B1873"/>
    <w:rsid w:val="3892A076"/>
    <w:rsid w:val="389B565C"/>
    <w:rsid w:val="38B6B4F9"/>
    <w:rsid w:val="38B7E37D"/>
    <w:rsid w:val="38B7ECC9"/>
    <w:rsid w:val="38CBD499"/>
    <w:rsid w:val="38E60770"/>
    <w:rsid w:val="38E756AF"/>
    <w:rsid w:val="38F2FA39"/>
    <w:rsid w:val="38FC0C8C"/>
    <w:rsid w:val="39098CA5"/>
    <w:rsid w:val="3909C318"/>
    <w:rsid w:val="390D8E01"/>
    <w:rsid w:val="391FEE93"/>
    <w:rsid w:val="39229ECE"/>
    <w:rsid w:val="3924A799"/>
    <w:rsid w:val="392A9B8D"/>
    <w:rsid w:val="393E2D04"/>
    <w:rsid w:val="393FE5FA"/>
    <w:rsid w:val="39401B29"/>
    <w:rsid w:val="3966B982"/>
    <w:rsid w:val="39675E5D"/>
    <w:rsid w:val="396B1287"/>
    <w:rsid w:val="3989C8FB"/>
    <w:rsid w:val="39BDFD80"/>
    <w:rsid w:val="39CFE987"/>
    <w:rsid w:val="39D048F8"/>
    <w:rsid w:val="39DEDBC4"/>
    <w:rsid w:val="3A0F732B"/>
    <w:rsid w:val="3A0FEBDF"/>
    <w:rsid w:val="3A1F14D1"/>
    <w:rsid w:val="3A298B6F"/>
    <w:rsid w:val="3A51C926"/>
    <w:rsid w:val="3A5AC075"/>
    <w:rsid w:val="3A659F33"/>
    <w:rsid w:val="3A7AEEBC"/>
    <w:rsid w:val="3A83F425"/>
    <w:rsid w:val="3A8B5A21"/>
    <w:rsid w:val="3A8C6B1C"/>
    <w:rsid w:val="3A9196B7"/>
    <w:rsid w:val="3AB84BBC"/>
    <w:rsid w:val="3AC077FA"/>
    <w:rsid w:val="3ADE0A56"/>
    <w:rsid w:val="3AE0FC21"/>
    <w:rsid w:val="3AE5F9EF"/>
    <w:rsid w:val="3AF2C571"/>
    <w:rsid w:val="3B0024E3"/>
    <w:rsid w:val="3B1983A2"/>
    <w:rsid w:val="3B1BF87A"/>
    <w:rsid w:val="3B43CCBB"/>
    <w:rsid w:val="3B5E2571"/>
    <w:rsid w:val="3B745B41"/>
    <w:rsid w:val="3B7DE07B"/>
    <w:rsid w:val="3B83B25A"/>
    <w:rsid w:val="3BC207B5"/>
    <w:rsid w:val="3BD5BB91"/>
    <w:rsid w:val="3BEF123F"/>
    <w:rsid w:val="3BF1361D"/>
    <w:rsid w:val="3C15B66E"/>
    <w:rsid w:val="3C272A82"/>
    <w:rsid w:val="3C39B985"/>
    <w:rsid w:val="3C6B46F7"/>
    <w:rsid w:val="3CB9051D"/>
    <w:rsid w:val="3CBDA2B6"/>
    <w:rsid w:val="3CC7E79C"/>
    <w:rsid w:val="3CDDFE11"/>
    <w:rsid w:val="3CFE933F"/>
    <w:rsid w:val="3D001428"/>
    <w:rsid w:val="3D0BDB95"/>
    <w:rsid w:val="3D22FAAF"/>
    <w:rsid w:val="3D4B2C79"/>
    <w:rsid w:val="3D5DF2A8"/>
    <w:rsid w:val="3D60DDFB"/>
    <w:rsid w:val="3D6D8144"/>
    <w:rsid w:val="3D726CEC"/>
    <w:rsid w:val="3D78081D"/>
    <w:rsid w:val="3D84F3C7"/>
    <w:rsid w:val="3D867B52"/>
    <w:rsid w:val="3DB537C0"/>
    <w:rsid w:val="3DB53BEF"/>
    <w:rsid w:val="3DC9A080"/>
    <w:rsid w:val="3DCBF905"/>
    <w:rsid w:val="3DCF4D84"/>
    <w:rsid w:val="3DD26E85"/>
    <w:rsid w:val="3DE08E7A"/>
    <w:rsid w:val="3DFBB32B"/>
    <w:rsid w:val="3E1CA45D"/>
    <w:rsid w:val="3E1D9AB1"/>
    <w:rsid w:val="3E2F124A"/>
    <w:rsid w:val="3E32F29F"/>
    <w:rsid w:val="3E412B6E"/>
    <w:rsid w:val="3E44FD4B"/>
    <w:rsid w:val="3E4F4FEF"/>
    <w:rsid w:val="3E7E42B2"/>
    <w:rsid w:val="3E88A58D"/>
    <w:rsid w:val="3EA35AAA"/>
    <w:rsid w:val="3EA5C7F2"/>
    <w:rsid w:val="3EAA1078"/>
    <w:rsid w:val="3EB63747"/>
    <w:rsid w:val="3EC35211"/>
    <w:rsid w:val="3ED0F789"/>
    <w:rsid w:val="3EDA59F7"/>
    <w:rsid w:val="3F05865B"/>
    <w:rsid w:val="3F11721B"/>
    <w:rsid w:val="3F1A31CE"/>
    <w:rsid w:val="3F3D21E4"/>
    <w:rsid w:val="3F4CB904"/>
    <w:rsid w:val="3F6570E1"/>
    <w:rsid w:val="3F6B4E10"/>
    <w:rsid w:val="3F6BCF5D"/>
    <w:rsid w:val="3F760E91"/>
    <w:rsid w:val="3F78D931"/>
    <w:rsid w:val="3FA39F6E"/>
    <w:rsid w:val="3FA43BA2"/>
    <w:rsid w:val="3FAF0273"/>
    <w:rsid w:val="3FBD30DC"/>
    <w:rsid w:val="3FC15898"/>
    <w:rsid w:val="3FC5D1AB"/>
    <w:rsid w:val="3FEC0655"/>
    <w:rsid w:val="3FF7681B"/>
    <w:rsid w:val="401D25FD"/>
    <w:rsid w:val="40303AD3"/>
    <w:rsid w:val="4037B4EA"/>
    <w:rsid w:val="40408A12"/>
    <w:rsid w:val="4050C4DA"/>
    <w:rsid w:val="405947E7"/>
    <w:rsid w:val="40769F75"/>
    <w:rsid w:val="407E7B28"/>
    <w:rsid w:val="40942386"/>
    <w:rsid w:val="40AA0DAE"/>
    <w:rsid w:val="40D8C000"/>
    <w:rsid w:val="40EA8A89"/>
    <w:rsid w:val="40EDF614"/>
    <w:rsid w:val="4102892B"/>
    <w:rsid w:val="411A699F"/>
    <w:rsid w:val="411AC178"/>
    <w:rsid w:val="414B7839"/>
    <w:rsid w:val="41553B73"/>
    <w:rsid w:val="415C89B4"/>
    <w:rsid w:val="41894654"/>
    <w:rsid w:val="41B5E374"/>
    <w:rsid w:val="41C705E2"/>
    <w:rsid w:val="41C96EC1"/>
    <w:rsid w:val="41CA975F"/>
    <w:rsid w:val="41D3854B"/>
    <w:rsid w:val="41DC2308"/>
    <w:rsid w:val="41DC5A73"/>
    <w:rsid w:val="41E8F631"/>
    <w:rsid w:val="41E9D6A4"/>
    <w:rsid w:val="41EA0118"/>
    <w:rsid w:val="41EDFF76"/>
    <w:rsid w:val="421370AA"/>
    <w:rsid w:val="421C4FA3"/>
    <w:rsid w:val="422D979D"/>
    <w:rsid w:val="423BCE96"/>
    <w:rsid w:val="424DA0D8"/>
    <w:rsid w:val="426970FA"/>
    <w:rsid w:val="42748FCF"/>
    <w:rsid w:val="4276F9F5"/>
    <w:rsid w:val="42956BF7"/>
    <w:rsid w:val="429F6A28"/>
    <w:rsid w:val="429FE763"/>
    <w:rsid w:val="42A0F1C5"/>
    <w:rsid w:val="42B8DE5A"/>
    <w:rsid w:val="42BA2AC5"/>
    <w:rsid w:val="42CA89D0"/>
    <w:rsid w:val="42D659A8"/>
    <w:rsid w:val="43135D28"/>
    <w:rsid w:val="4316FC50"/>
    <w:rsid w:val="43534AD9"/>
    <w:rsid w:val="4360AE7E"/>
    <w:rsid w:val="43717B95"/>
    <w:rsid w:val="437AB18D"/>
    <w:rsid w:val="4393C954"/>
    <w:rsid w:val="43957433"/>
    <w:rsid w:val="43AB19CD"/>
    <w:rsid w:val="43CECD04"/>
    <w:rsid w:val="43E4FF3A"/>
    <w:rsid w:val="43FFC0AF"/>
    <w:rsid w:val="44118815"/>
    <w:rsid w:val="4416E606"/>
    <w:rsid w:val="442A0EAE"/>
    <w:rsid w:val="44323C67"/>
    <w:rsid w:val="443F3781"/>
    <w:rsid w:val="447658DC"/>
    <w:rsid w:val="44A6BD99"/>
    <w:rsid w:val="44AFD4C9"/>
    <w:rsid w:val="44C1FACF"/>
    <w:rsid w:val="44CAA499"/>
    <w:rsid w:val="44DB9094"/>
    <w:rsid w:val="44DFA133"/>
    <w:rsid w:val="44E12DEA"/>
    <w:rsid w:val="4510A6DC"/>
    <w:rsid w:val="451A0216"/>
    <w:rsid w:val="4541F4D6"/>
    <w:rsid w:val="454A5548"/>
    <w:rsid w:val="455BD4CF"/>
    <w:rsid w:val="455CCA99"/>
    <w:rsid w:val="455CCB26"/>
    <w:rsid w:val="4593B42D"/>
    <w:rsid w:val="45A61068"/>
    <w:rsid w:val="45AB790D"/>
    <w:rsid w:val="45E52D31"/>
    <w:rsid w:val="45FC3FBA"/>
    <w:rsid w:val="4600B48A"/>
    <w:rsid w:val="460575D4"/>
    <w:rsid w:val="461EE95C"/>
    <w:rsid w:val="4629BB73"/>
    <w:rsid w:val="462A9916"/>
    <w:rsid w:val="46309A1C"/>
    <w:rsid w:val="4633799D"/>
    <w:rsid w:val="46462832"/>
    <w:rsid w:val="46775E9E"/>
    <w:rsid w:val="467A8F15"/>
    <w:rsid w:val="46AFCB96"/>
    <w:rsid w:val="46CE63F6"/>
    <w:rsid w:val="46DDC537"/>
    <w:rsid w:val="46EBF0DB"/>
    <w:rsid w:val="46F89B87"/>
    <w:rsid w:val="474A5D6B"/>
    <w:rsid w:val="474D13E8"/>
    <w:rsid w:val="47560804"/>
    <w:rsid w:val="47661BFB"/>
    <w:rsid w:val="47709F2C"/>
    <w:rsid w:val="477BAEA9"/>
    <w:rsid w:val="4784EA3D"/>
    <w:rsid w:val="479B92E8"/>
    <w:rsid w:val="47C9C876"/>
    <w:rsid w:val="47D6360D"/>
    <w:rsid w:val="47F87D4F"/>
    <w:rsid w:val="4810327C"/>
    <w:rsid w:val="4822B7E6"/>
    <w:rsid w:val="483FE281"/>
    <w:rsid w:val="484659FF"/>
    <w:rsid w:val="486A22E8"/>
    <w:rsid w:val="487233CE"/>
    <w:rsid w:val="487BE0CB"/>
    <w:rsid w:val="487E10D9"/>
    <w:rsid w:val="48930B22"/>
    <w:rsid w:val="489888FA"/>
    <w:rsid w:val="48BF6026"/>
    <w:rsid w:val="48C40F45"/>
    <w:rsid w:val="48C74D1B"/>
    <w:rsid w:val="48CB5CED"/>
    <w:rsid w:val="48D0075E"/>
    <w:rsid w:val="48F7EA67"/>
    <w:rsid w:val="4900F57F"/>
    <w:rsid w:val="490D9B10"/>
    <w:rsid w:val="4964D9DE"/>
    <w:rsid w:val="49683ADE"/>
    <w:rsid w:val="4972066E"/>
    <w:rsid w:val="4981AFDD"/>
    <w:rsid w:val="499517BA"/>
    <w:rsid w:val="49A12B74"/>
    <w:rsid w:val="49A6DEB5"/>
    <w:rsid w:val="49C95167"/>
    <w:rsid w:val="4A160C82"/>
    <w:rsid w:val="4A176246"/>
    <w:rsid w:val="4A182113"/>
    <w:rsid w:val="4A3A991B"/>
    <w:rsid w:val="4A46DAA3"/>
    <w:rsid w:val="4A7EC058"/>
    <w:rsid w:val="4A9BFE7D"/>
    <w:rsid w:val="4A9DBCBD"/>
    <w:rsid w:val="4AAFBE03"/>
    <w:rsid w:val="4AB29709"/>
    <w:rsid w:val="4AC2C85F"/>
    <w:rsid w:val="4AC30D25"/>
    <w:rsid w:val="4AD65D0C"/>
    <w:rsid w:val="4AEA439D"/>
    <w:rsid w:val="4B10DB8B"/>
    <w:rsid w:val="4B14EDA0"/>
    <w:rsid w:val="4B305B05"/>
    <w:rsid w:val="4B3FC5FF"/>
    <w:rsid w:val="4B8BF433"/>
    <w:rsid w:val="4B8DCB35"/>
    <w:rsid w:val="4BCB2673"/>
    <w:rsid w:val="4BCB2673"/>
    <w:rsid w:val="4BDD7F0B"/>
    <w:rsid w:val="4BE95219"/>
    <w:rsid w:val="4BFBA7E0"/>
    <w:rsid w:val="4BFBE03D"/>
    <w:rsid w:val="4C0B1BD2"/>
    <w:rsid w:val="4C25054D"/>
    <w:rsid w:val="4C398D1E"/>
    <w:rsid w:val="4C8CD5F8"/>
    <w:rsid w:val="4C90EF93"/>
    <w:rsid w:val="4CA84A51"/>
    <w:rsid w:val="4CB24B1F"/>
    <w:rsid w:val="4CC0D841"/>
    <w:rsid w:val="4CD20780"/>
    <w:rsid w:val="4CF159CC"/>
    <w:rsid w:val="4CFD679B"/>
    <w:rsid w:val="4D0A2F66"/>
    <w:rsid w:val="4D1D445F"/>
    <w:rsid w:val="4D27291F"/>
    <w:rsid w:val="4D284427"/>
    <w:rsid w:val="4D2D8EA0"/>
    <w:rsid w:val="4D33DE5E"/>
    <w:rsid w:val="4D47530B"/>
    <w:rsid w:val="4D511205"/>
    <w:rsid w:val="4D538352"/>
    <w:rsid w:val="4D53E91A"/>
    <w:rsid w:val="4D76E8AF"/>
    <w:rsid w:val="4D8F9D42"/>
    <w:rsid w:val="4DD2539B"/>
    <w:rsid w:val="4DDBB75E"/>
    <w:rsid w:val="4DE0BDE2"/>
    <w:rsid w:val="4DF12197"/>
    <w:rsid w:val="4E071880"/>
    <w:rsid w:val="4E1A125F"/>
    <w:rsid w:val="4E5D69A2"/>
    <w:rsid w:val="4E5F85DF"/>
    <w:rsid w:val="4E651F97"/>
    <w:rsid w:val="4EAAA8A8"/>
    <w:rsid w:val="4EB3B941"/>
    <w:rsid w:val="4EB89527"/>
    <w:rsid w:val="4EC0F17C"/>
    <w:rsid w:val="4ECF6C3A"/>
    <w:rsid w:val="4ECFAEBF"/>
    <w:rsid w:val="4ED12CCA"/>
    <w:rsid w:val="4ED34C32"/>
    <w:rsid w:val="4EDD27FB"/>
    <w:rsid w:val="4EE1D4BB"/>
    <w:rsid w:val="4EEAC9D9"/>
    <w:rsid w:val="4EEE4668"/>
    <w:rsid w:val="4F40E2BB"/>
    <w:rsid w:val="4F5DCB2A"/>
    <w:rsid w:val="4F9D677E"/>
    <w:rsid w:val="4FA5641E"/>
    <w:rsid w:val="4FA6C31E"/>
    <w:rsid w:val="4FABECEC"/>
    <w:rsid w:val="4FEF89D4"/>
    <w:rsid w:val="5025AC69"/>
    <w:rsid w:val="50488C18"/>
    <w:rsid w:val="504B9DA1"/>
    <w:rsid w:val="505C0C70"/>
    <w:rsid w:val="505E8303"/>
    <w:rsid w:val="5062ABE6"/>
    <w:rsid w:val="506E2F85"/>
    <w:rsid w:val="506FED6B"/>
    <w:rsid w:val="507FF54E"/>
    <w:rsid w:val="509DAD1B"/>
    <w:rsid w:val="50A61358"/>
    <w:rsid w:val="50AD862B"/>
    <w:rsid w:val="50CC7AC6"/>
    <w:rsid w:val="50D3978E"/>
    <w:rsid w:val="50E283A9"/>
    <w:rsid w:val="51019AC7"/>
    <w:rsid w:val="51205F57"/>
    <w:rsid w:val="5127FBE5"/>
    <w:rsid w:val="51597114"/>
    <w:rsid w:val="516460B6"/>
    <w:rsid w:val="5174B596"/>
    <w:rsid w:val="517BD918"/>
    <w:rsid w:val="51925798"/>
    <w:rsid w:val="5198A3E3"/>
    <w:rsid w:val="519B353A"/>
    <w:rsid w:val="51A828B5"/>
    <w:rsid w:val="51C28569"/>
    <w:rsid w:val="51F1FFA2"/>
    <w:rsid w:val="5201AE15"/>
    <w:rsid w:val="52134100"/>
    <w:rsid w:val="522041B4"/>
    <w:rsid w:val="52258416"/>
    <w:rsid w:val="5232B6E4"/>
    <w:rsid w:val="52370146"/>
    <w:rsid w:val="5262FEEB"/>
    <w:rsid w:val="52DE4941"/>
    <w:rsid w:val="52FED960"/>
    <w:rsid w:val="5302B919"/>
    <w:rsid w:val="530EA339"/>
    <w:rsid w:val="5314C42A"/>
    <w:rsid w:val="5323E7EA"/>
    <w:rsid w:val="53316E78"/>
    <w:rsid w:val="5337B619"/>
    <w:rsid w:val="536952E5"/>
    <w:rsid w:val="537CFB68"/>
    <w:rsid w:val="538DD003"/>
    <w:rsid w:val="53A052C3"/>
    <w:rsid w:val="53B3188B"/>
    <w:rsid w:val="53E8C4C2"/>
    <w:rsid w:val="53F1E2B1"/>
    <w:rsid w:val="540CF6C6"/>
    <w:rsid w:val="54170534"/>
    <w:rsid w:val="5417CE1E"/>
    <w:rsid w:val="541B62AF"/>
    <w:rsid w:val="5425E530"/>
    <w:rsid w:val="542C8489"/>
    <w:rsid w:val="5450C6DB"/>
    <w:rsid w:val="54678A2D"/>
    <w:rsid w:val="5480986C"/>
    <w:rsid w:val="54A78C85"/>
    <w:rsid w:val="54CAEB28"/>
    <w:rsid w:val="54ED18B7"/>
    <w:rsid w:val="550C50E0"/>
    <w:rsid w:val="553C5311"/>
    <w:rsid w:val="556B38F4"/>
    <w:rsid w:val="5584E8D6"/>
    <w:rsid w:val="5596BBCE"/>
    <w:rsid w:val="55A6BE92"/>
    <w:rsid w:val="55BAAEFB"/>
    <w:rsid w:val="55CB5271"/>
    <w:rsid w:val="55EC8583"/>
    <w:rsid w:val="55FAE78A"/>
    <w:rsid w:val="562B1F97"/>
    <w:rsid w:val="563651E1"/>
    <w:rsid w:val="563A59DB"/>
    <w:rsid w:val="563AD1DE"/>
    <w:rsid w:val="565B9118"/>
    <w:rsid w:val="5693D431"/>
    <w:rsid w:val="56D2D892"/>
    <w:rsid w:val="56D32C7B"/>
    <w:rsid w:val="56E295C6"/>
    <w:rsid w:val="56F730F2"/>
    <w:rsid w:val="56FC9D7E"/>
    <w:rsid w:val="5723D356"/>
    <w:rsid w:val="572B240C"/>
    <w:rsid w:val="5787EE79"/>
    <w:rsid w:val="578BFF05"/>
    <w:rsid w:val="5796CB70"/>
    <w:rsid w:val="57A4E9AB"/>
    <w:rsid w:val="57B7CE3F"/>
    <w:rsid w:val="57BB834A"/>
    <w:rsid w:val="57E98EB9"/>
    <w:rsid w:val="57FF6475"/>
    <w:rsid w:val="57FFEBB4"/>
    <w:rsid w:val="580A0D92"/>
    <w:rsid w:val="580EFFAF"/>
    <w:rsid w:val="5824E4EC"/>
    <w:rsid w:val="585B23B1"/>
    <w:rsid w:val="585F776D"/>
    <w:rsid w:val="58720FB9"/>
    <w:rsid w:val="58748F37"/>
    <w:rsid w:val="587B4BEF"/>
    <w:rsid w:val="58A2D9B6"/>
    <w:rsid w:val="58B9782A"/>
    <w:rsid w:val="58BFA3B7"/>
    <w:rsid w:val="58E6DDA0"/>
    <w:rsid w:val="5915E358"/>
    <w:rsid w:val="592CBCFC"/>
    <w:rsid w:val="59375EA6"/>
    <w:rsid w:val="593D6898"/>
    <w:rsid w:val="5942B59F"/>
    <w:rsid w:val="59468036"/>
    <w:rsid w:val="59625471"/>
    <w:rsid w:val="597B8903"/>
    <w:rsid w:val="59843958"/>
    <w:rsid w:val="5991694E"/>
    <w:rsid w:val="59B1F658"/>
    <w:rsid w:val="59BA2CFC"/>
    <w:rsid w:val="59C86616"/>
    <w:rsid w:val="59DB47FD"/>
    <w:rsid w:val="59EB32A5"/>
    <w:rsid w:val="5A0DA8B0"/>
    <w:rsid w:val="5A10A542"/>
    <w:rsid w:val="5A27C0D1"/>
    <w:rsid w:val="5A3A885F"/>
    <w:rsid w:val="5A501564"/>
    <w:rsid w:val="5A53B0BC"/>
    <w:rsid w:val="5A5BAB8F"/>
    <w:rsid w:val="5A6C0703"/>
    <w:rsid w:val="5A6C46DE"/>
    <w:rsid w:val="5A916FCD"/>
    <w:rsid w:val="5AB4B7DC"/>
    <w:rsid w:val="5AE33EF7"/>
    <w:rsid w:val="5AE7D3B7"/>
    <w:rsid w:val="5AE953A3"/>
    <w:rsid w:val="5AF74372"/>
    <w:rsid w:val="5B1A7BE7"/>
    <w:rsid w:val="5B27F812"/>
    <w:rsid w:val="5B2B159C"/>
    <w:rsid w:val="5B57DC70"/>
    <w:rsid w:val="5B6084FF"/>
    <w:rsid w:val="5B739ABB"/>
    <w:rsid w:val="5B76E320"/>
    <w:rsid w:val="5B854AE0"/>
    <w:rsid w:val="5B94C05C"/>
    <w:rsid w:val="5BB06866"/>
    <w:rsid w:val="5BB20A45"/>
    <w:rsid w:val="5BC71B6C"/>
    <w:rsid w:val="5BC998BB"/>
    <w:rsid w:val="5BE318DF"/>
    <w:rsid w:val="5BEF5C94"/>
    <w:rsid w:val="5C1B9902"/>
    <w:rsid w:val="5C3AC196"/>
    <w:rsid w:val="5C4279AA"/>
    <w:rsid w:val="5C4BD70A"/>
    <w:rsid w:val="5C5B5F9C"/>
    <w:rsid w:val="5C871039"/>
    <w:rsid w:val="5C9497DB"/>
    <w:rsid w:val="5C9F4D8A"/>
    <w:rsid w:val="5CAF00E3"/>
    <w:rsid w:val="5CD0E44B"/>
    <w:rsid w:val="5CD8930D"/>
    <w:rsid w:val="5D1F5588"/>
    <w:rsid w:val="5D2B9A84"/>
    <w:rsid w:val="5D3430D5"/>
    <w:rsid w:val="5D369579"/>
    <w:rsid w:val="5D4BFEF1"/>
    <w:rsid w:val="5D527409"/>
    <w:rsid w:val="5D97700E"/>
    <w:rsid w:val="5D996E2A"/>
    <w:rsid w:val="5DD6EB67"/>
    <w:rsid w:val="5DFC2547"/>
    <w:rsid w:val="5E0FCB7A"/>
    <w:rsid w:val="5E3F4326"/>
    <w:rsid w:val="5E456BC0"/>
    <w:rsid w:val="5E9236CA"/>
    <w:rsid w:val="5EA7A415"/>
    <w:rsid w:val="5EDEB648"/>
    <w:rsid w:val="5EE3F80C"/>
    <w:rsid w:val="5EF49AEF"/>
    <w:rsid w:val="5EF5C760"/>
    <w:rsid w:val="5EF72772"/>
    <w:rsid w:val="5F048AFC"/>
    <w:rsid w:val="5F1571FC"/>
    <w:rsid w:val="5F17BB19"/>
    <w:rsid w:val="5F4643A6"/>
    <w:rsid w:val="5F4ACD78"/>
    <w:rsid w:val="5F60F9D0"/>
    <w:rsid w:val="5F9158B7"/>
    <w:rsid w:val="5FA26187"/>
    <w:rsid w:val="5FA39843"/>
    <w:rsid w:val="5FA3C19C"/>
    <w:rsid w:val="5FA6DD38"/>
    <w:rsid w:val="5FBD03C9"/>
    <w:rsid w:val="5FCAE816"/>
    <w:rsid w:val="5FDB1387"/>
    <w:rsid w:val="5FE9C65C"/>
    <w:rsid w:val="5FED6FE0"/>
    <w:rsid w:val="5FFF239C"/>
    <w:rsid w:val="60167DF8"/>
    <w:rsid w:val="60347214"/>
    <w:rsid w:val="603EC1EE"/>
    <w:rsid w:val="604DF88A"/>
    <w:rsid w:val="6063B530"/>
    <w:rsid w:val="608215D2"/>
    <w:rsid w:val="60BEF3CC"/>
    <w:rsid w:val="60C83AC2"/>
    <w:rsid w:val="60D385C2"/>
    <w:rsid w:val="60DB4887"/>
    <w:rsid w:val="60DD2D69"/>
    <w:rsid w:val="610AD6B5"/>
    <w:rsid w:val="6119A550"/>
    <w:rsid w:val="61485E2A"/>
    <w:rsid w:val="614AF398"/>
    <w:rsid w:val="614D116E"/>
    <w:rsid w:val="615255D7"/>
    <w:rsid w:val="6166049C"/>
    <w:rsid w:val="616949A9"/>
    <w:rsid w:val="6184F070"/>
    <w:rsid w:val="61C6CEF2"/>
    <w:rsid w:val="61CE362F"/>
    <w:rsid w:val="61D9D204"/>
    <w:rsid w:val="61FDB2A8"/>
    <w:rsid w:val="61FF8591"/>
    <w:rsid w:val="62110D2E"/>
    <w:rsid w:val="621A5B75"/>
    <w:rsid w:val="62269517"/>
    <w:rsid w:val="623A634D"/>
    <w:rsid w:val="629B11FA"/>
    <w:rsid w:val="62A7FB56"/>
    <w:rsid w:val="62B4BDA6"/>
    <w:rsid w:val="62E1DD96"/>
    <w:rsid w:val="62F37CF9"/>
    <w:rsid w:val="6307FEA6"/>
    <w:rsid w:val="63540F4D"/>
    <w:rsid w:val="635BE021"/>
    <w:rsid w:val="63688846"/>
    <w:rsid w:val="636F6562"/>
    <w:rsid w:val="637662B0"/>
    <w:rsid w:val="639230E8"/>
    <w:rsid w:val="6393FDD7"/>
    <w:rsid w:val="639B55F2"/>
    <w:rsid w:val="63A53BB6"/>
    <w:rsid w:val="63AF149B"/>
    <w:rsid w:val="63B697A7"/>
    <w:rsid w:val="63C6D2FA"/>
    <w:rsid w:val="63CA1B6B"/>
    <w:rsid w:val="63ECCFDE"/>
    <w:rsid w:val="63F2B68C"/>
    <w:rsid w:val="64069300"/>
    <w:rsid w:val="64117B02"/>
    <w:rsid w:val="6419DCF6"/>
    <w:rsid w:val="641F807C"/>
    <w:rsid w:val="6455A103"/>
    <w:rsid w:val="647CC347"/>
    <w:rsid w:val="64834BA2"/>
    <w:rsid w:val="6484FD5B"/>
    <w:rsid w:val="64872005"/>
    <w:rsid w:val="64A52D42"/>
    <w:rsid w:val="64C71296"/>
    <w:rsid w:val="64DCD956"/>
    <w:rsid w:val="64EBA5BA"/>
    <w:rsid w:val="64EE3EE8"/>
    <w:rsid w:val="650AAF1D"/>
    <w:rsid w:val="650BCA59"/>
    <w:rsid w:val="651F9D39"/>
    <w:rsid w:val="6533F5BC"/>
    <w:rsid w:val="6575C16A"/>
    <w:rsid w:val="65852416"/>
    <w:rsid w:val="659E26BF"/>
    <w:rsid w:val="65E365E5"/>
    <w:rsid w:val="662E7D2B"/>
    <w:rsid w:val="664BC772"/>
    <w:rsid w:val="665625E5"/>
    <w:rsid w:val="666A06D4"/>
    <w:rsid w:val="666E092D"/>
    <w:rsid w:val="666F4E42"/>
    <w:rsid w:val="66737F4B"/>
    <w:rsid w:val="6678E9C3"/>
    <w:rsid w:val="668B39BE"/>
    <w:rsid w:val="66B5F717"/>
    <w:rsid w:val="66F64A10"/>
    <w:rsid w:val="66FB1D27"/>
    <w:rsid w:val="6709CE13"/>
    <w:rsid w:val="6733E351"/>
    <w:rsid w:val="673C7B32"/>
    <w:rsid w:val="677335FA"/>
    <w:rsid w:val="679C265C"/>
    <w:rsid w:val="67A56DC2"/>
    <w:rsid w:val="67A88BFC"/>
    <w:rsid w:val="67AB9D85"/>
    <w:rsid w:val="67C46652"/>
    <w:rsid w:val="67CAE413"/>
    <w:rsid w:val="67E09891"/>
    <w:rsid w:val="67F35B57"/>
    <w:rsid w:val="681A3269"/>
    <w:rsid w:val="686CFE25"/>
    <w:rsid w:val="687469E0"/>
    <w:rsid w:val="687B51E8"/>
    <w:rsid w:val="68A28049"/>
    <w:rsid w:val="68B015E5"/>
    <w:rsid w:val="68BB1997"/>
    <w:rsid w:val="68D9E85F"/>
    <w:rsid w:val="695772ED"/>
    <w:rsid w:val="69582353"/>
    <w:rsid w:val="69605BF0"/>
    <w:rsid w:val="6960C118"/>
    <w:rsid w:val="696A739E"/>
    <w:rsid w:val="698BB884"/>
    <w:rsid w:val="698D83EB"/>
    <w:rsid w:val="69A65C65"/>
    <w:rsid w:val="69E1B5B7"/>
    <w:rsid w:val="69F84A11"/>
    <w:rsid w:val="6A04F245"/>
    <w:rsid w:val="6A1D7B5C"/>
    <w:rsid w:val="6A210006"/>
    <w:rsid w:val="6A2C71BC"/>
    <w:rsid w:val="6A3AAA69"/>
    <w:rsid w:val="6A3D537F"/>
    <w:rsid w:val="6A453F94"/>
    <w:rsid w:val="6A5E4811"/>
    <w:rsid w:val="6A5E7CEE"/>
    <w:rsid w:val="6A6F1D08"/>
    <w:rsid w:val="6A73093D"/>
    <w:rsid w:val="6A7EE57C"/>
    <w:rsid w:val="6A99400A"/>
    <w:rsid w:val="6AB33D6B"/>
    <w:rsid w:val="6AC8D638"/>
    <w:rsid w:val="6AC9CD6A"/>
    <w:rsid w:val="6AD8EBBC"/>
    <w:rsid w:val="6AF3F3B4"/>
    <w:rsid w:val="6B01370E"/>
    <w:rsid w:val="6B02CB55"/>
    <w:rsid w:val="6B05D02B"/>
    <w:rsid w:val="6B08843E"/>
    <w:rsid w:val="6B2E384F"/>
    <w:rsid w:val="6B5AC6AC"/>
    <w:rsid w:val="6B838006"/>
    <w:rsid w:val="6B83C806"/>
    <w:rsid w:val="6B83F0F6"/>
    <w:rsid w:val="6BB63A7B"/>
    <w:rsid w:val="6BBCE1D6"/>
    <w:rsid w:val="6BD1F271"/>
    <w:rsid w:val="6BE5B8A1"/>
    <w:rsid w:val="6BF7F105"/>
    <w:rsid w:val="6C39A540"/>
    <w:rsid w:val="6C3ED849"/>
    <w:rsid w:val="6C429B14"/>
    <w:rsid w:val="6C683923"/>
    <w:rsid w:val="6C72797F"/>
    <w:rsid w:val="6C886737"/>
    <w:rsid w:val="6CA0FEA9"/>
    <w:rsid w:val="6CA10927"/>
    <w:rsid w:val="6CA4482D"/>
    <w:rsid w:val="6CED3499"/>
    <w:rsid w:val="6D04FEB8"/>
    <w:rsid w:val="6D0B87C3"/>
    <w:rsid w:val="6D254044"/>
    <w:rsid w:val="6D4B7061"/>
    <w:rsid w:val="6D4C1DFC"/>
    <w:rsid w:val="6D4D2EF7"/>
    <w:rsid w:val="6D55D7B8"/>
    <w:rsid w:val="6D5FE73A"/>
    <w:rsid w:val="6D745FA5"/>
    <w:rsid w:val="6D78F730"/>
    <w:rsid w:val="6D7ECAD8"/>
    <w:rsid w:val="6D82DD82"/>
    <w:rsid w:val="6D8351D9"/>
    <w:rsid w:val="6D9A59BF"/>
    <w:rsid w:val="6DB049E8"/>
    <w:rsid w:val="6DD57AB3"/>
    <w:rsid w:val="6DF5FC0F"/>
    <w:rsid w:val="6DF78D23"/>
    <w:rsid w:val="6E292F4F"/>
    <w:rsid w:val="6E2B260A"/>
    <w:rsid w:val="6E62C725"/>
    <w:rsid w:val="6E7C0FDE"/>
    <w:rsid w:val="6EA5E89B"/>
    <w:rsid w:val="6EADAD23"/>
    <w:rsid w:val="6EE6EE4E"/>
    <w:rsid w:val="6EE7EE5D"/>
    <w:rsid w:val="6EEE93FA"/>
    <w:rsid w:val="6EEEEC1B"/>
    <w:rsid w:val="6EF119F5"/>
    <w:rsid w:val="6EFA82D6"/>
    <w:rsid w:val="6F13DE0E"/>
    <w:rsid w:val="6F19820B"/>
    <w:rsid w:val="6F274587"/>
    <w:rsid w:val="6F3F2D2B"/>
    <w:rsid w:val="6F45CD32"/>
    <w:rsid w:val="6F52C586"/>
    <w:rsid w:val="6F7B20E6"/>
    <w:rsid w:val="6F82E9F3"/>
    <w:rsid w:val="6F97AAFF"/>
    <w:rsid w:val="6FBAB495"/>
    <w:rsid w:val="6FC55120"/>
    <w:rsid w:val="6FC764D7"/>
    <w:rsid w:val="6FCF1D2E"/>
    <w:rsid w:val="6FDE378E"/>
    <w:rsid w:val="6FF1EA6E"/>
    <w:rsid w:val="6FF2C3A3"/>
    <w:rsid w:val="70003025"/>
    <w:rsid w:val="70069466"/>
    <w:rsid w:val="700CF2C9"/>
    <w:rsid w:val="70238B39"/>
    <w:rsid w:val="702E5739"/>
    <w:rsid w:val="702E5910"/>
    <w:rsid w:val="7033CD99"/>
    <w:rsid w:val="704A3990"/>
    <w:rsid w:val="705FA803"/>
    <w:rsid w:val="707249A9"/>
    <w:rsid w:val="707A917A"/>
    <w:rsid w:val="7084CFB9"/>
    <w:rsid w:val="70958E58"/>
    <w:rsid w:val="709787FC"/>
    <w:rsid w:val="70A1FF6D"/>
    <w:rsid w:val="70C77F22"/>
    <w:rsid w:val="70CA875E"/>
    <w:rsid w:val="710F56F4"/>
    <w:rsid w:val="7169D338"/>
    <w:rsid w:val="716AED8F"/>
    <w:rsid w:val="716C129A"/>
    <w:rsid w:val="716FA36B"/>
    <w:rsid w:val="7172FE47"/>
    <w:rsid w:val="71768089"/>
    <w:rsid w:val="7197557A"/>
    <w:rsid w:val="71B23C71"/>
    <w:rsid w:val="7209DE31"/>
    <w:rsid w:val="72156021"/>
    <w:rsid w:val="72306BA4"/>
    <w:rsid w:val="7230A83D"/>
    <w:rsid w:val="724F0AA5"/>
    <w:rsid w:val="72610690"/>
    <w:rsid w:val="728961A8"/>
    <w:rsid w:val="728F021F"/>
    <w:rsid w:val="72A0ADFC"/>
    <w:rsid w:val="72B791B5"/>
    <w:rsid w:val="72C4B866"/>
    <w:rsid w:val="72FF0599"/>
    <w:rsid w:val="73064999"/>
    <w:rsid w:val="733192C1"/>
    <w:rsid w:val="7337D0E7"/>
    <w:rsid w:val="7347874E"/>
    <w:rsid w:val="735377B5"/>
    <w:rsid w:val="735C761D"/>
    <w:rsid w:val="739527A3"/>
    <w:rsid w:val="73A8FC0A"/>
    <w:rsid w:val="73B3369B"/>
    <w:rsid w:val="73B96742"/>
    <w:rsid w:val="73C0AE09"/>
    <w:rsid w:val="73C2051D"/>
    <w:rsid w:val="73CB5183"/>
    <w:rsid w:val="73DE1322"/>
    <w:rsid w:val="73FFEF2A"/>
    <w:rsid w:val="740A5C27"/>
    <w:rsid w:val="745642A3"/>
    <w:rsid w:val="74631325"/>
    <w:rsid w:val="7473343E"/>
    <w:rsid w:val="747AFDFD"/>
    <w:rsid w:val="748C0031"/>
    <w:rsid w:val="748F710A"/>
    <w:rsid w:val="749B126E"/>
    <w:rsid w:val="74A373BF"/>
    <w:rsid w:val="74A506E9"/>
    <w:rsid w:val="74E19ADF"/>
    <w:rsid w:val="74E6B6AD"/>
    <w:rsid w:val="750A10B3"/>
    <w:rsid w:val="750A3D1D"/>
    <w:rsid w:val="750FD468"/>
    <w:rsid w:val="75576D18"/>
    <w:rsid w:val="755840DC"/>
    <w:rsid w:val="757F32BE"/>
    <w:rsid w:val="75B6E898"/>
    <w:rsid w:val="75B9F86B"/>
    <w:rsid w:val="75BAF8A6"/>
    <w:rsid w:val="75C7643B"/>
    <w:rsid w:val="75CEA5DD"/>
    <w:rsid w:val="75D0EE18"/>
    <w:rsid w:val="75F94F53"/>
    <w:rsid w:val="7607A3F9"/>
    <w:rsid w:val="7617E902"/>
    <w:rsid w:val="7631A5E6"/>
    <w:rsid w:val="763E5EB2"/>
    <w:rsid w:val="7672663D"/>
    <w:rsid w:val="768C6A45"/>
    <w:rsid w:val="76A65265"/>
    <w:rsid w:val="76BA27DE"/>
    <w:rsid w:val="76CBEAD1"/>
    <w:rsid w:val="76D7DEDE"/>
    <w:rsid w:val="76E65AB1"/>
    <w:rsid w:val="76EFED91"/>
    <w:rsid w:val="76F4FA78"/>
    <w:rsid w:val="773BC5F4"/>
    <w:rsid w:val="7751480B"/>
    <w:rsid w:val="775E86A3"/>
    <w:rsid w:val="7770B9CA"/>
    <w:rsid w:val="7786AFF7"/>
    <w:rsid w:val="77CB6CD4"/>
    <w:rsid w:val="77ED6C10"/>
    <w:rsid w:val="77FBAFD0"/>
    <w:rsid w:val="78151D8D"/>
    <w:rsid w:val="782B1BCF"/>
    <w:rsid w:val="783B486B"/>
    <w:rsid w:val="78409E28"/>
    <w:rsid w:val="7846081C"/>
    <w:rsid w:val="786AD699"/>
    <w:rsid w:val="787EA668"/>
    <w:rsid w:val="788FE19E"/>
    <w:rsid w:val="78A60D19"/>
    <w:rsid w:val="78AD1152"/>
    <w:rsid w:val="78BFE668"/>
    <w:rsid w:val="78C684DA"/>
    <w:rsid w:val="78D51286"/>
    <w:rsid w:val="78E14862"/>
    <w:rsid w:val="78E2012A"/>
    <w:rsid w:val="78F3D8D1"/>
    <w:rsid w:val="78F5E268"/>
    <w:rsid w:val="790ABF8D"/>
    <w:rsid w:val="7942DC23"/>
    <w:rsid w:val="7953B578"/>
    <w:rsid w:val="795C62C0"/>
    <w:rsid w:val="797CA76A"/>
    <w:rsid w:val="7983A491"/>
    <w:rsid w:val="798FABDE"/>
    <w:rsid w:val="79965CD4"/>
    <w:rsid w:val="79AC55DA"/>
    <w:rsid w:val="79B98F98"/>
    <w:rsid w:val="79C944B8"/>
    <w:rsid w:val="79F785EA"/>
    <w:rsid w:val="7A1FE564"/>
    <w:rsid w:val="7A3A2C68"/>
    <w:rsid w:val="7A3E01EB"/>
    <w:rsid w:val="7A492B91"/>
    <w:rsid w:val="7A82E6F5"/>
    <w:rsid w:val="7A8BEFB0"/>
    <w:rsid w:val="7A98C00C"/>
    <w:rsid w:val="7AA45F3B"/>
    <w:rsid w:val="7AB3B1E3"/>
    <w:rsid w:val="7AB4EFBD"/>
    <w:rsid w:val="7AFA79C7"/>
    <w:rsid w:val="7B014F97"/>
    <w:rsid w:val="7B0A177E"/>
    <w:rsid w:val="7B37B1C2"/>
    <w:rsid w:val="7B3C265D"/>
    <w:rsid w:val="7B529933"/>
    <w:rsid w:val="7BA1C34F"/>
    <w:rsid w:val="7BB49333"/>
    <w:rsid w:val="7BC6DDAF"/>
    <w:rsid w:val="7C00EA4F"/>
    <w:rsid w:val="7C0FFC80"/>
    <w:rsid w:val="7C19A1EC"/>
    <w:rsid w:val="7C1C9AAE"/>
    <w:rsid w:val="7C44B486"/>
    <w:rsid w:val="7C454B47"/>
    <w:rsid w:val="7C477DC0"/>
    <w:rsid w:val="7C58000D"/>
    <w:rsid w:val="7C7AB783"/>
    <w:rsid w:val="7C813F21"/>
    <w:rsid w:val="7C940382"/>
    <w:rsid w:val="7C95671B"/>
    <w:rsid w:val="7CC4B722"/>
    <w:rsid w:val="7CC6BDCC"/>
    <w:rsid w:val="7CD93A1D"/>
    <w:rsid w:val="7CE378B9"/>
    <w:rsid w:val="7CF51D36"/>
    <w:rsid w:val="7CF59131"/>
    <w:rsid w:val="7D0CFD90"/>
    <w:rsid w:val="7D33AC4D"/>
    <w:rsid w:val="7D6B255A"/>
    <w:rsid w:val="7D6DDFBE"/>
    <w:rsid w:val="7D735AE4"/>
    <w:rsid w:val="7D82A141"/>
    <w:rsid w:val="7D8DED93"/>
    <w:rsid w:val="7DB5E30D"/>
    <w:rsid w:val="7DB8939C"/>
    <w:rsid w:val="7DC16E1A"/>
    <w:rsid w:val="7DE22786"/>
    <w:rsid w:val="7E0AEF26"/>
    <w:rsid w:val="7E316D45"/>
    <w:rsid w:val="7E34FE16"/>
    <w:rsid w:val="7E41B840"/>
    <w:rsid w:val="7E435928"/>
    <w:rsid w:val="7E44FD75"/>
    <w:rsid w:val="7E497097"/>
    <w:rsid w:val="7E88DFA5"/>
    <w:rsid w:val="7E8EBB71"/>
    <w:rsid w:val="7E977C2A"/>
    <w:rsid w:val="7EBDFE4A"/>
    <w:rsid w:val="7ECEE5DA"/>
    <w:rsid w:val="7EE32F99"/>
    <w:rsid w:val="7EF602E8"/>
    <w:rsid w:val="7EFE1724"/>
    <w:rsid w:val="7F15A2FD"/>
    <w:rsid w:val="7F24405C"/>
    <w:rsid w:val="7F29BDF4"/>
    <w:rsid w:val="7F388B11"/>
    <w:rsid w:val="7F397E94"/>
    <w:rsid w:val="7F4C5C05"/>
    <w:rsid w:val="7F4D694C"/>
    <w:rsid w:val="7F5D3E7B"/>
    <w:rsid w:val="7F6FA091"/>
    <w:rsid w:val="7FA57322"/>
    <w:rsid w:val="7FA5A2EB"/>
    <w:rsid w:val="7FDD88A1"/>
    <w:rsid w:val="7FE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64B3"/>
  <w15:chartTrackingRefBased/>
  <w15:docId w15:val="{B3553958-C94B-4F0A-B069-9528D84864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color w:val="2F5496" w:themeColor="accent1" w:themeShade="B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12F4B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475B03"/>
  </w:style>
  <w:style w:type="character" w:styleId="eop" w:customStyle="1">
    <w:name w:val="eop"/>
    <w:basedOn w:val="DefaultParagraphFont"/>
    <w:rsid w:val="00480718"/>
  </w:style>
  <w:style w:type="paragraph" w:styleId="Header">
    <w:name w:val="header"/>
    <w:basedOn w:val="Normal"/>
    <w:link w:val="HeaderChar"/>
    <w:uiPriority w:val="99"/>
    <w:unhideWhenUsed/>
    <w:rsid w:val="000A4BC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4BCA"/>
  </w:style>
  <w:style w:type="paragraph" w:styleId="Footer">
    <w:name w:val="footer"/>
    <w:basedOn w:val="Normal"/>
    <w:link w:val="FooterChar"/>
    <w:uiPriority w:val="99"/>
    <w:unhideWhenUsed/>
    <w:rsid w:val="000A4BC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A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header" Target="header3.xml" Id="rId19" /><Relationship Type="http://schemas.openxmlformats.org/officeDocument/2006/relationships/webSettings" Target="webSettings.xml" Id="rId4" /><Relationship Type="http://schemas.openxmlformats.org/officeDocument/2006/relationships/theme" Target="theme/theme1.xml" Id="rId22" /><Relationship Type="http://schemas.openxmlformats.org/officeDocument/2006/relationships/hyperlink" Target="https://us02web.zoom.us/j/89913026393?pwd=YTJOMDAvUVJiWDRaRkxiYy9EcTFCUT09" TargetMode="External" Id="R8b59354b4ca040c0" /><Relationship Type="http://schemas.openxmlformats.org/officeDocument/2006/relationships/glossaryDocument" Target="glossary/document.xml" Id="R110e8de9bb0846be" /><Relationship Type="http://schemas.openxmlformats.org/officeDocument/2006/relationships/image" Target="/media/image.png" Id="R44425a55cb2640ef" /><Relationship Type="http://schemas.openxmlformats.org/officeDocument/2006/relationships/image" Target="/media/image2.png" Id="R1e7cdeaad5e34369" /><Relationship Type="http://schemas.openxmlformats.org/officeDocument/2006/relationships/image" Target="/media/image3.png" Id="Rfc6159ebec6b44dc" /><Relationship Type="http://schemas.openxmlformats.org/officeDocument/2006/relationships/image" Target="/media/image4.png" Id="Rfa3e821b58ca4ece" /><Relationship Type="http://schemas.openxmlformats.org/officeDocument/2006/relationships/image" Target="/media/image5.png" Id="R766c653be2a14738" /><Relationship Type="http://schemas.openxmlformats.org/officeDocument/2006/relationships/image" Target="/media/image6.png" Id="Rf6288a36cbde4b3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a02e8-6ff2-4642-8e30-596a79e5a3bf}"/>
      </w:docPartPr>
      <w:docPartBody>
        <w:p w14:paraId="5D7678C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Mieko Landers</dc:creator>
  <keywords/>
  <dc:description/>
  <lastModifiedBy>Mieko Landers</lastModifiedBy>
  <revision>331</revision>
  <dcterms:created xsi:type="dcterms:W3CDTF">2020-07-16T20:08:00.0000000Z</dcterms:created>
  <dcterms:modified xsi:type="dcterms:W3CDTF">2023-06-01T14:40:14.1978085Z</dcterms:modified>
</coreProperties>
</file>