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070F" w14:textId="46860DD7" w:rsidR="00576578" w:rsidRDefault="002E1C1C" w:rsidP="007168CD">
      <w:pPr>
        <w:pStyle w:val="NoSpacing"/>
      </w:pPr>
      <w:r>
        <w:t>CCS ILL Technical Group</w:t>
      </w:r>
    </w:p>
    <w:p w14:paraId="1FCDC3AE" w14:textId="50676D7C" w:rsidR="002E1C1C" w:rsidRDefault="002E1C1C" w:rsidP="007168CD">
      <w:pPr>
        <w:pStyle w:val="NoSpacing"/>
      </w:pPr>
      <w:r>
        <w:t>August 24, 2023, 9:31 am-10:23 am</w:t>
      </w:r>
    </w:p>
    <w:p w14:paraId="2AE01F31" w14:textId="6D81FDC2" w:rsidR="007168CD" w:rsidRDefault="007168CD" w:rsidP="007168CD">
      <w:pPr>
        <w:pStyle w:val="NoSpacing"/>
      </w:pPr>
      <w:r>
        <w:t>Via Zoom</w:t>
      </w:r>
    </w:p>
    <w:p w14:paraId="2EF0F3D0" w14:textId="0C634F69" w:rsidR="007168CD" w:rsidRDefault="007168CD" w:rsidP="007168CD">
      <w:pPr>
        <w:pStyle w:val="NoSpacing"/>
      </w:pPr>
      <w:r>
        <w:t>Minutes recorded by Jackie Janavicius, ILL-tech 2023-2024 Secretary</w:t>
      </w:r>
    </w:p>
    <w:p w14:paraId="58EA18E1" w14:textId="27C9503F" w:rsidR="007168CD" w:rsidRDefault="007168CD" w:rsidP="007168CD">
      <w:pPr>
        <w:pStyle w:val="NoSpacing"/>
      </w:pPr>
    </w:p>
    <w:p w14:paraId="52DC5B52" w14:textId="3BD6AA81" w:rsidR="007035C0" w:rsidRDefault="007168CD" w:rsidP="007168CD">
      <w:pPr>
        <w:pStyle w:val="NoSpacing"/>
      </w:pPr>
      <w:r>
        <w:t>Attended by:</w:t>
      </w:r>
      <w:r w:rsidR="001A53AE">
        <w:t xml:space="preserve"> W. Theehs (ALK), S.Boldt (CLK), Michelle F. (DPK), L. White (ELK), B</w:t>
      </w:r>
      <w:r w:rsidR="007035C0">
        <w:t xml:space="preserve">. </w:t>
      </w:r>
      <w:r w:rsidR="001A53AE">
        <w:t>Heet, G.</w:t>
      </w:r>
      <w:r w:rsidR="007035C0">
        <w:t xml:space="preserve"> </w:t>
      </w:r>
      <w:r w:rsidR="001A53AE">
        <w:t>Manser</w:t>
      </w:r>
      <w:r w:rsidR="007035C0">
        <w:t>a</w:t>
      </w:r>
      <w:r w:rsidR="001A53AE">
        <w:t xml:space="preserve"> (EVK), K.</w:t>
      </w:r>
      <w:r w:rsidR="007035C0">
        <w:t xml:space="preserve"> </w:t>
      </w:r>
      <w:r w:rsidR="001A53AE">
        <w:t>Carroll (DUK), J. Cumberland, K</w:t>
      </w:r>
      <w:r w:rsidR="007035C0">
        <w:t xml:space="preserve"> </w:t>
      </w:r>
      <w:r w:rsidR="001A53AE">
        <w:t>.Bolton (MUK), Y. Dereka (GVK), S. Kemp (HPK), D</w:t>
      </w:r>
      <w:r w:rsidR="007035C0">
        <w:t xml:space="preserve"> </w:t>
      </w:r>
      <w:r w:rsidR="001A53AE">
        <w:t>.Klehr (HUK), P. Buehler (WGK), J. Kenned</w:t>
      </w:r>
      <w:r w:rsidR="00F1641B">
        <w:t>y</w:t>
      </w:r>
      <w:r w:rsidR="001A53AE">
        <w:t>,  C.</w:t>
      </w:r>
      <w:r w:rsidR="007035C0">
        <w:t xml:space="preserve"> </w:t>
      </w:r>
      <w:r w:rsidR="001A53AE">
        <w:t>Goebel (LFK), J. Janavicius (LVK), M. Essig (NIK), A. Goese, K</w:t>
      </w:r>
      <w:r w:rsidR="007035C0">
        <w:t xml:space="preserve"> </w:t>
      </w:r>
      <w:r w:rsidR="001A53AE">
        <w:t>.Hegelund (NBK), T</w:t>
      </w:r>
      <w:r w:rsidR="007035C0">
        <w:t xml:space="preserve"> </w:t>
      </w:r>
      <w:r w:rsidR="001A53AE">
        <w:t>.Letrich (PRK), A.</w:t>
      </w:r>
      <w:r w:rsidR="007035C0">
        <w:t xml:space="preserve"> </w:t>
      </w:r>
      <w:r w:rsidR="001A53AE">
        <w:t xml:space="preserve">Thomas (PHK), </w:t>
      </w:r>
      <w:r w:rsidR="007035C0">
        <w:t>A. Smaby, J. Rao (RLK), A. Jung (WLK), C. Volny (WNK),</w:t>
      </w:r>
    </w:p>
    <w:p w14:paraId="6E2ECF12" w14:textId="60F6A0C8" w:rsidR="007168CD" w:rsidRDefault="007035C0" w:rsidP="007168CD">
      <w:pPr>
        <w:pStyle w:val="NoSpacing"/>
      </w:pPr>
      <w:r>
        <w:t xml:space="preserve"> B. Bigden-Russell (ZIK), M. Fujiura-Landers, D. Wishmeyer (CCS)</w:t>
      </w:r>
    </w:p>
    <w:p w14:paraId="70830C31" w14:textId="77777777" w:rsidR="007035C0" w:rsidRDefault="007035C0" w:rsidP="007168CD">
      <w:pPr>
        <w:pStyle w:val="NoSpacing"/>
      </w:pPr>
    </w:p>
    <w:p w14:paraId="43B79FFB" w14:textId="76814389" w:rsidR="007168CD" w:rsidRDefault="007168CD" w:rsidP="007168CD">
      <w:pPr>
        <w:pStyle w:val="NoSpacing"/>
      </w:pPr>
    </w:p>
    <w:p w14:paraId="5DB695E1" w14:textId="6AA83480" w:rsidR="007168CD" w:rsidRDefault="007168CD" w:rsidP="007035C0">
      <w:pPr>
        <w:pStyle w:val="NoSpacing"/>
        <w:numPr>
          <w:ilvl w:val="0"/>
          <w:numId w:val="2"/>
        </w:numPr>
      </w:pPr>
      <w:r>
        <w:t>Call to order 9:31 a.m.</w:t>
      </w:r>
    </w:p>
    <w:p w14:paraId="7CAD4658" w14:textId="1E708EBD" w:rsidR="007168CD" w:rsidRDefault="007168CD" w:rsidP="007168CD">
      <w:pPr>
        <w:pStyle w:val="NoSpacing"/>
      </w:pPr>
    </w:p>
    <w:p w14:paraId="5F20AA5F" w14:textId="68A6B363" w:rsidR="007168CD" w:rsidRDefault="007168CD" w:rsidP="007168CD">
      <w:pPr>
        <w:pStyle w:val="NoSpacing"/>
        <w:numPr>
          <w:ilvl w:val="0"/>
          <w:numId w:val="2"/>
        </w:numPr>
      </w:pPr>
      <w:r>
        <w:t>Approval of minutes from last meeting.  A. Thomas (PHK) motioned to approve the minutes from May 18,</w:t>
      </w:r>
      <w:r w:rsidR="00F95AF2">
        <w:t xml:space="preserve"> 2023 and A. </w:t>
      </w:r>
      <w:r w:rsidR="001F75D7">
        <w:t>Jung</w:t>
      </w:r>
      <w:r w:rsidR="00F95AF2">
        <w:t>(WLK) seconded.  Minutes approved.</w:t>
      </w:r>
    </w:p>
    <w:p w14:paraId="46950213" w14:textId="77777777" w:rsidR="00F95AF2" w:rsidRDefault="00F95AF2" w:rsidP="00F95AF2">
      <w:pPr>
        <w:pStyle w:val="ListParagraph"/>
      </w:pPr>
    </w:p>
    <w:p w14:paraId="6B1959C0" w14:textId="55EAC55E" w:rsidR="00F95AF2" w:rsidRDefault="00F95AF2" w:rsidP="007168CD">
      <w:pPr>
        <w:pStyle w:val="NoSpacing"/>
        <w:numPr>
          <w:ilvl w:val="0"/>
          <w:numId w:val="2"/>
        </w:numPr>
      </w:pPr>
      <w:r>
        <w:t>Additions to the agenda: none</w:t>
      </w:r>
    </w:p>
    <w:p w14:paraId="3B65AB9A" w14:textId="77777777" w:rsidR="00F95AF2" w:rsidRDefault="00F95AF2" w:rsidP="00F95AF2">
      <w:pPr>
        <w:pStyle w:val="ListParagraph"/>
      </w:pPr>
    </w:p>
    <w:p w14:paraId="2AA29CCA" w14:textId="44E0372F" w:rsidR="00F95AF2" w:rsidRDefault="00F95AF2" w:rsidP="007168CD">
      <w:pPr>
        <w:pStyle w:val="NoSpacing"/>
        <w:numPr>
          <w:ilvl w:val="0"/>
          <w:numId w:val="2"/>
        </w:numPr>
      </w:pPr>
      <w:r>
        <w:t>Officer reports</w:t>
      </w:r>
    </w:p>
    <w:p w14:paraId="68B1DFE9" w14:textId="25FE9585" w:rsidR="00F95AF2" w:rsidRDefault="00F95AF2" w:rsidP="00F95AF2">
      <w:pPr>
        <w:pStyle w:val="NoSpacing"/>
        <w:numPr>
          <w:ilvl w:val="0"/>
          <w:numId w:val="3"/>
        </w:numPr>
      </w:pPr>
      <w:r>
        <w:t>Chair: none</w:t>
      </w:r>
    </w:p>
    <w:p w14:paraId="32BADC15" w14:textId="6FA78E7A" w:rsidR="00F95AF2" w:rsidRDefault="00F95AF2" w:rsidP="00F95AF2">
      <w:pPr>
        <w:pStyle w:val="NoSpacing"/>
        <w:numPr>
          <w:ilvl w:val="0"/>
          <w:numId w:val="3"/>
        </w:numPr>
      </w:pPr>
      <w:r>
        <w:t>Vice-Chair: none</w:t>
      </w:r>
    </w:p>
    <w:p w14:paraId="0A11C487" w14:textId="4BD2EB64" w:rsidR="00F95AF2" w:rsidRDefault="00F95AF2" w:rsidP="00F95AF2">
      <w:pPr>
        <w:pStyle w:val="NoSpacing"/>
        <w:numPr>
          <w:ilvl w:val="0"/>
          <w:numId w:val="3"/>
        </w:numPr>
      </w:pPr>
      <w:r>
        <w:t>Secretary: none</w:t>
      </w:r>
    </w:p>
    <w:p w14:paraId="759D2C9F" w14:textId="29C5D30A" w:rsidR="00F95AF2" w:rsidRDefault="00F95AF2" w:rsidP="00F95AF2">
      <w:pPr>
        <w:pStyle w:val="NoSpacing"/>
      </w:pPr>
    </w:p>
    <w:p w14:paraId="253DE31A" w14:textId="3E180F73" w:rsidR="00F95AF2" w:rsidRDefault="00A819CE" w:rsidP="00F95AF2">
      <w:pPr>
        <w:pStyle w:val="NoSpacing"/>
        <w:numPr>
          <w:ilvl w:val="0"/>
          <w:numId w:val="2"/>
        </w:numPr>
      </w:pPr>
      <w:r>
        <w:t>CCS staff reports</w:t>
      </w:r>
    </w:p>
    <w:p w14:paraId="3C1583AC" w14:textId="08E359E1" w:rsidR="00A819CE" w:rsidRDefault="00A819CE" w:rsidP="00A819CE">
      <w:pPr>
        <w:pStyle w:val="NoSpacing"/>
        <w:numPr>
          <w:ilvl w:val="1"/>
          <w:numId w:val="2"/>
        </w:numPr>
      </w:pPr>
      <w:r>
        <w:t xml:space="preserve">M.Fujiura-Landers (CCS) </w:t>
      </w:r>
      <w:r w:rsidR="002760C1">
        <w:t>went over the schedule for Warren-Newport migration.  The schedule is:</w:t>
      </w:r>
    </w:p>
    <w:p w14:paraId="14FBCDC7" w14:textId="009E6EF6" w:rsidR="002760C1" w:rsidRDefault="002760C1" w:rsidP="00F2077D">
      <w:pPr>
        <w:pStyle w:val="NoSpacing"/>
        <w:numPr>
          <w:ilvl w:val="2"/>
          <w:numId w:val="4"/>
        </w:numPr>
      </w:pPr>
      <w:r>
        <w:t>8/31 WNK offline</w:t>
      </w:r>
    </w:p>
    <w:p w14:paraId="4337679E" w14:textId="1DB8293A" w:rsidR="002760C1" w:rsidRDefault="002760C1" w:rsidP="00F2077D">
      <w:pPr>
        <w:pStyle w:val="NoSpacing"/>
        <w:numPr>
          <w:ilvl w:val="2"/>
          <w:numId w:val="4"/>
        </w:numPr>
      </w:pPr>
      <w:r>
        <w:t>9</w:t>
      </w:r>
      <w:r w:rsidR="00F2077D">
        <w:t>/1-9/4 ALL offline</w:t>
      </w:r>
    </w:p>
    <w:p w14:paraId="7DDAD715" w14:textId="16834662" w:rsidR="00F2077D" w:rsidRDefault="00F2077D" w:rsidP="00F2077D">
      <w:pPr>
        <w:pStyle w:val="NoSpacing"/>
        <w:numPr>
          <w:ilvl w:val="2"/>
          <w:numId w:val="4"/>
        </w:numPr>
      </w:pPr>
      <w:r>
        <w:t>9/5 online</w:t>
      </w:r>
    </w:p>
    <w:p w14:paraId="452FDE7D" w14:textId="78F43ADD" w:rsidR="00F2077D" w:rsidRDefault="00F2077D" w:rsidP="00F2077D">
      <w:pPr>
        <w:pStyle w:val="NoSpacing"/>
        <w:numPr>
          <w:ilvl w:val="2"/>
          <w:numId w:val="4"/>
        </w:numPr>
      </w:pPr>
      <w:r>
        <w:t>9/6 WNK online</w:t>
      </w:r>
    </w:p>
    <w:p w14:paraId="4C83253F" w14:textId="04F8A804" w:rsidR="004F49CC" w:rsidRDefault="004F49CC" w:rsidP="00F2077D">
      <w:pPr>
        <w:pStyle w:val="NoSpacing"/>
        <w:numPr>
          <w:ilvl w:val="2"/>
          <w:numId w:val="4"/>
        </w:numPr>
      </w:pPr>
      <w:r>
        <w:t>Delivery paused for those that opted in</w:t>
      </w:r>
    </w:p>
    <w:p w14:paraId="5A269D9B" w14:textId="186B1C7A" w:rsidR="00F2077D" w:rsidRDefault="00F2077D" w:rsidP="00F2077D">
      <w:pPr>
        <w:pStyle w:val="NoSpacing"/>
        <w:numPr>
          <w:ilvl w:val="2"/>
          <w:numId w:val="4"/>
        </w:numPr>
      </w:pPr>
      <w:r>
        <w:t>ILL prep:</w:t>
      </w:r>
    </w:p>
    <w:p w14:paraId="603027DF" w14:textId="10D9A6FF" w:rsidR="00F2077D" w:rsidRDefault="00F2077D" w:rsidP="00F2077D">
      <w:pPr>
        <w:pStyle w:val="NoSpacing"/>
        <w:numPr>
          <w:ilvl w:val="3"/>
          <w:numId w:val="4"/>
        </w:numPr>
      </w:pPr>
      <w:r>
        <w:t>Return and delete all old ILL records pertaining to WNK.  Go to Request Manger to look for those items</w:t>
      </w:r>
      <w:r w:rsidR="004F49CC">
        <w:t xml:space="preserve"> in the received status.  </w:t>
      </w:r>
    </w:p>
    <w:p w14:paraId="078A7013" w14:textId="4A84C442" w:rsidR="00F2077D" w:rsidRDefault="00F2077D" w:rsidP="00F2077D">
      <w:pPr>
        <w:pStyle w:val="NoSpacing"/>
        <w:numPr>
          <w:ilvl w:val="3"/>
          <w:numId w:val="4"/>
        </w:numPr>
      </w:pPr>
      <w:r>
        <w:t xml:space="preserve">WNK </w:t>
      </w:r>
      <w:r w:rsidR="000D14D5">
        <w:t>Barcode prefix</w:t>
      </w:r>
      <w:r>
        <w:t xml:space="preserve"> is: 31124</w:t>
      </w:r>
    </w:p>
    <w:p w14:paraId="789D9E05" w14:textId="369CCE44" w:rsidR="00F2077D" w:rsidRDefault="00F2077D" w:rsidP="00F2077D">
      <w:pPr>
        <w:pStyle w:val="NoSpacing"/>
        <w:numPr>
          <w:ilvl w:val="0"/>
          <w:numId w:val="2"/>
        </w:numPr>
      </w:pPr>
      <w:r>
        <w:t>New Business</w:t>
      </w:r>
    </w:p>
    <w:p w14:paraId="38A1CDBC" w14:textId="11A2C800" w:rsidR="00F2077D" w:rsidRDefault="00F2077D" w:rsidP="00F2077D">
      <w:pPr>
        <w:pStyle w:val="NoSpacing"/>
        <w:numPr>
          <w:ilvl w:val="1"/>
          <w:numId w:val="2"/>
        </w:numPr>
      </w:pPr>
      <w:r>
        <w:t xml:space="preserve">Formatting a 30 Library Lending String.  Discussion led by A. Goese (NBK).  Andi has since had her question answered and learned that you can change </w:t>
      </w:r>
      <w:r w:rsidR="0054236A">
        <w:t>the quantity on the right side of the lender string.  If there are 30 libraries you can input 15 on each string to capture all, similar to book club requests.</w:t>
      </w:r>
    </w:p>
    <w:p w14:paraId="2E9F8981" w14:textId="58B639DC" w:rsidR="00F2077D" w:rsidRDefault="00F2077D" w:rsidP="00F2077D">
      <w:pPr>
        <w:pStyle w:val="NoSpacing"/>
        <w:numPr>
          <w:ilvl w:val="1"/>
          <w:numId w:val="2"/>
        </w:numPr>
      </w:pPr>
      <w:r>
        <w:t xml:space="preserve">WorldShare Admin Expiration.  Discussion led by M. Fujiura-Landers(CCS).  She recently learned that </w:t>
      </w:r>
      <w:r w:rsidR="0045659C">
        <w:t xml:space="preserve">accounts expire and asked if anyone had encountered this.  </w:t>
      </w:r>
      <w:r w:rsidR="0054236A">
        <w:t>Several have encountered this.  Keri (DUK) had and reached out to OCLC via a support ticket.  Amy J (WLK) also encountered this and called OCLC to get resolution.</w:t>
      </w:r>
      <w:r w:rsidR="00F250D1">
        <w:t xml:space="preserve">  Stephanie (HPK) shared that staff can go into the </w:t>
      </w:r>
      <w:r w:rsidR="00E07B10">
        <w:t>admin</w:t>
      </w:r>
      <w:r w:rsidR="00F250D1">
        <w:t xml:space="preserve"> tab and change the expiration dates themselves.  Some </w:t>
      </w:r>
      <w:r w:rsidR="00F250D1">
        <w:lastRenderedPageBreak/>
        <w:t>found that they could not get into that tab and had to call.  To contact OCLC support call:1-800-848-5800</w:t>
      </w:r>
      <w:r w:rsidR="00E07B10">
        <w:t>.  Many commented that OCLC support was very helpful.</w:t>
      </w:r>
    </w:p>
    <w:p w14:paraId="1057C266" w14:textId="77777777" w:rsidR="0054236A" w:rsidRPr="004C5558" w:rsidRDefault="0054236A" w:rsidP="0054236A">
      <w:pPr>
        <w:pStyle w:val="NoSpacing"/>
        <w:rPr>
          <w:i/>
          <w:iCs/>
        </w:rPr>
      </w:pPr>
    </w:p>
    <w:p w14:paraId="1615137E" w14:textId="73447D11" w:rsidR="00551BAC" w:rsidRPr="004C5558" w:rsidRDefault="00551BAC" w:rsidP="00F2077D">
      <w:pPr>
        <w:pStyle w:val="NoSpacing"/>
        <w:numPr>
          <w:ilvl w:val="1"/>
          <w:numId w:val="2"/>
        </w:numPr>
      </w:pPr>
      <w:r w:rsidRPr="004C5558">
        <w:t>Find More Illinois Presentation led by D.Wischmeyer(CCS)</w:t>
      </w:r>
    </w:p>
    <w:p w14:paraId="257EEE69" w14:textId="0CC09A93" w:rsidR="00F250D1" w:rsidRPr="004C5558" w:rsidRDefault="00F250D1" w:rsidP="00F250D1">
      <w:pPr>
        <w:pStyle w:val="NoSpacing"/>
        <w:numPr>
          <w:ilvl w:val="2"/>
          <w:numId w:val="2"/>
        </w:numPr>
      </w:pPr>
      <w:r w:rsidRPr="004C5558">
        <w:t>CCS has a strategic initiative for the fiscal year to investigate consortium membership into Find More Illinois</w:t>
      </w:r>
    </w:p>
    <w:p w14:paraId="44427067" w14:textId="3BA598DD" w:rsidR="00F250D1" w:rsidRPr="004C5558" w:rsidRDefault="00F250D1" w:rsidP="00F250D1">
      <w:pPr>
        <w:pStyle w:val="NoSpacing"/>
        <w:numPr>
          <w:ilvl w:val="2"/>
          <w:numId w:val="2"/>
        </w:numPr>
      </w:pPr>
      <w:r w:rsidRPr="004C5558">
        <w:t xml:space="preserve">Find More Illinois is a statewide </w:t>
      </w:r>
      <w:r w:rsidR="004C5558" w:rsidRPr="004C5558">
        <w:t>Interlibrary loan platform managed by RAILS</w:t>
      </w:r>
    </w:p>
    <w:p w14:paraId="5AE63CC9" w14:textId="7DC44B98" w:rsidR="004C5558" w:rsidRPr="004C5558" w:rsidRDefault="004C5558" w:rsidP="00F250D1">
      <w:pPr>
        <w:pStyle w:val="NoSpacing"/>
        <w:numPr>
          <w:ilvl w:val="2"/>
          <w:numId w:val="2"/>
        </w:numPr>
      </w:pPr>
      <w:r w:rsidRPr="004C5558">
        <w:t>Patron and staff can log in and place ILL requests</w:t>
      </w:r>
    </w:p>
    <w:p w14:paraId="6E94FA6E" w14:textId="1A8D9CCF" w:rsidR="004C5558" w:rsidRPr="004C5558" w:rsidRDefault="004C5558" w:rsidP="00F250D1">
      <w:pPr>
        <w:pStyle w:val="NoSpacing"/>
        <w:numPr>
          <w:ilvl w:val="2"/>
          <w:numId w:val="2"/>
        </w:numPr>
      </w:pPr>
      <w:r w:rsidRPr="004C5558">
        <w:t>Filled requests are delivered by RAILS</w:t>
      </w:r>
    </w:p>
    <w:p w14:paraId="45C57A08" w14:textId="5F47DBAF" w:rsidR="004C5558" w:rsidRDefault="004C5558" w:rsidP="00F250D1">
      <w:pPr>
        <w:pStyle w:val="NoSpacing"/>
        <w:numPr>
          <w:ilvl w:val="2"/>
          <w:numId w:val="2"/>
        </w:numPr>
      </w:pPr>
      <w:r w:rsidRPr="004C5558">
        <w:t>Currently</w:t>
      </w:r>
      <w:r w:rsidR="003F21D4">
        <w:t xml:space="preserve"> around</w:t>
      </w:r>
      <w:r w:rsidRPr="004C5558">
        <w:t xml:space="preserve"> 60 libraries participate, mostly public libraries</w:t>
      </w:r>
    </w:p>
    <w:p w14:paraId="71F8E6C8" w14:textId="77E80B84" w:rsidR="004C5558" w:rsidRDefault="004C5558" w:rsidP="00F250D1">
      <w:pPr>
        <w:pStyle w:val="NoSpacing"/>
        <w:numPr>
          <w:ilvl w:val="2"/>
          <w:numId w:val="2"/>
        </w:numPr>
      </w:pPr>
      <w:r>
        <w:t>Why Find More?</w:t>
      </w:r>
    </w:p>
    <w:p w14:paraId="1C0EB2A1" w14:textId="0400F07A" w:rsidR="004C5558" w:rsidRDefault="004C5558" w:rsidP="004C5558">
      <w:pPr>
        <w:pStyle w:val="NoSpacing"/>
        <w:numPr>
          <w:ilvl w:val="3"/>
          <w:numId w:val="2"/>
        </w:numPr>
      </w:pPr>
      <w:r>
        <w:t>Financial</w:t>
      </w:r>
      <w:r w:rsidR="00FA4FC8">
        <w:t>.</w:t>
      </w:r>
      <w:r w:rsidR="00FA4FC8" w:rsidRPr="00FA4FC8">
        <w:t xml:space="preserve"> </w:t>
      </w:r>
      <w:r w:rsidR="00FA4FC8">
        <w:t>OCLC costs are $370,000 a year and rising.  This may be unsustainable long term and CCS wants to be proactive to save members money long term.</w:t>
      </w:r>
    </w:p>
    <w:p w14:paraId="1D8E8837" w14:textId="4CD137D4" w:rsidR="00FA4FC8" w:rsidRDefault="00FA4FC8" w:rsidP="00FA4FC8">
      <w:pPr>
        <w:pStyle w:val="NoSpacing"/>
        <w:numPr>
          <w:ilvl w:val="3"/>
          <w:numId w:val="2"/>
        </w:numPr>
      </w:pPr>
      <w:r>
        <w:t>Improved Patron experience.  Patrons can log on the Find More Interface without staff intervention.  Allows more streamlined access to other Find More libraries</w:t>
      </w:r>
    </w:p>
    <w:p w14:paraId="45F87366" w14:textId="1F9472ED" w:rsidR="00FA4FC8" w:rsidRDefault="00FA4FC8" w:rsidP="00FA4FC8">
      <w:pPr>
        <w:pStyle w:val="NoSpacing"/>
        <w:numPr>
          <w:ilvl w:val="3"/>
          <w:numId w:val="2"/>
        </w:numPr>
      </w:pPr>
      <w:r>
        <w:t>Promote Resource sharing.  If CCS joins, Find More would increase by 50%.   Would allow small libraries to access CCS libraries collections which may increase CCS membership.  Resource sharing benefits the larger Illinois library community.</w:t>
      </w:r>
    </w:p>
    <w:p w14:paraId="1D09BF19" w14:textId="2FDE80CD" w:rsidR="00FA4FC8" w:rsidRDefault="00FA4FC8" w:rsidP="00FA4FC8">
      <w:pPr>
        <w:pStyle w:val="NoSpacing"/>
        <w:numPr>
          <w:ilvl w:val="2"/>
          <w:numId w:val="2"/>
        </w:numPr>
      </w:pPr>
      <w:r>
        <w:t>Project taking part in 2 phases</w:t>
      </w:r>
      <w:r w:rsidR="00E07B10">
        <w:t>.  From now to October CCS will be researching what Find More could look like.  Including pricing, configuration, talking to staff about workflows and how they could be modified if we join. At the November Governing Board meeting CCS will present joining Find More and they will vote.  If they vote to go forward, Phase 2 will begin.  Jan-April would be set-up and implementation.  May-June: Staff training and testing.</w:t>
      </w:r>
      <w:r w:rsidR="00F0499A">
        <w:t xml:space="preserve">  July-August: Launch.</w:t>
      </w:r>
    </w:p>
    <w:p w14:paraId="05FFF3BF" w14:textId="49ABE0FD" w:rsidR="00F0499A" w:rsidRDefault="00F0499A" w:rsidP="00FA4FC8">
      <w:pPr>
        <w:pStyle w:val="NoSpacing"/>
        <w:numPr>
          <w:ilvl w:val="2"/>
          <w:numId w:val="2"/>
        </w:numPr>
      </w:pPr>
      <w:r>
        <w:t xml:space="preserve">Debra opened up to questions.  Questions about what this means for OCLC.  At the present time we are keeping with our OCLC agreement.  </w:t>
      </w:r>
      <w:r w:rsidR="005617F2">
        <w:t>Stephanie (HPK) shared her experiences and concerns as HPK has looked into Find More and they send things to RAILS for Find more libraries.  Some questions about lack of academic libraries.  Do they go out of state</w:t>
      </w:r>
      <w:r w:rsidR="00FD1ACD">
        <w:t>?</w:t>
      </w:r>
      <w:r w:rsidR="005617F2">
        <w:t xml:space="preserve"> can we limit items for RBP </w:t>
      </w:r>
      <w:r w:rsidR="00C41E0F">
        <w:t>patrons’</w:t>
      </w:r>
      <w:r w:rsidR="005617F2">
        <w:t xml:space="preserve"> questions as well.  Kim (NBK)</w:t>
      </w:r>
      <w:r w:rsidR="00FD1ACD">
        <w:t xml:space="preserve"> had questions about log in process of Find More and how they </w:t>
      </w:r>
      <w:r w:rsidR="007064F2">
        <w:t>integrated</w:t>
      </w:r>
      <w:r w:rsidR="00FD1ACD">
        <w:t xml:space="preserve"> with Polaris.  Ben (EVK) shared his positive experiences with Find More from his time at Skokie</w:t>
      </w:r>
      <w:r w:rsidR="00C41E0F">
        <w:t>.</w:t>
      </w:r>
    </w:p>
    <w:p w14:paraId="33CBFBA5" w14:textId="6B1FA6C8" w:rsidR="001E71F6" w:rsidRDefault="001E71F6" w:rsidP="00FA4FC8">
      <w:pPr>
        <w:pStyle w:val="NoSpacing"/>
        <w:numPr>
          <w:ilvl w:val="2"/>
          <w:numId w:val="2"/>
        </w:numPr>
      </w:pPr>
      <w:r>
        <w:t xml:space="preserve">Debra stated that CCS will host at least 1 Find More session sometime in October in which RAILS will demo Find More and we can ask questions and state any concerns.  She will set up a call for volunteers and libraries to visit to observe ILL workflows.  Email Debra if interested </w:t>
      </w:r>
    </w:p>
    <w:p w14:paraId="384E2451" w14:textId="7A59EBEC" w:rsidR="001E71F6" w:rsidRDefault="001E71F6" w:rsidP="001E71F6">
      <w:pPr>
        <w:pStyle w:val="NoSpacing"/>
        <w:numPr>
          <w:ilvl w:val="1"/>
          <w:numId w:val="2"/>
        </w:numPr>
      </w:pPr>
      <w:r>
        <w:t>Summary 2023 AL</w:t>
      </w:r>
      <w:r w:rsidR="00654D5C">
        <w:t>A</w:t>
      </w:r>
      <w:r>
        <w:t xml:space="preserve"> Conference</w:t>
      </w:r>
      <w:r w:rsidR="00654D5C">
        <w:t xml:space="preserve"> by J. Kennedy(LFK)</w:t>
      </w:r>
      <w:r w:rsidR="007064F2">
        <w:t>:</w:t>
      </w:r>
      <w:r w:rsidR="00654D5C">
        <w:t xml:space="preserve">  The 2023 ALA conference took place at the end of June in Chicago.  The conference had over 15,000 attendees which was double the number at the previous years conference.  Jeanie talked about her experiences at the conference of meeting people, gaining insights into the latest trends and networking.</w:t>
      </w:r>
    </w:p>
    <w:p w14:paraId="09AD287E" w14:textId="4C778534" w:rsidR="007064F2" w:rsidRDefault="007064F2" w:rsidP="001E71F6">
      <w:pPr>
        <w:pStyle w:val="NoSpacing"/>
        <w:numPr>
          <w:ilvl w:val="1"/>
          <w:numId w:val="2"/>
        </w:numPr>
      </w:pPr>
      <w:r>
        <w:t>The Library of Congress it Your Library: J. Kennedy (LFK) shared a video</w:t>
      </w:r>
    </w:p>
    <w:p w14:paraId="5A87002C" w14:textId="4C778534" w:rsidR="004C5558" w:rsidRDefault="004C5558" w:rsidP="004C5558">
      <w:pPr>
        <w:pStyle w:val="NoSpacing"/>
        <w:ind w:left="2880"/>
      </w:pPr>
    </w:p>
    <w:p w14:paraId="466CA73A" w14:textId="6B210BEB" w:rsidR="00654D5C" w:rsidRDefault="00654D5C" w:rsidP="004C5558">
      <w:pPr>
        <w:pStyle w:val="NoSpacing"/>
        <w:ind w:left="2880"/>
        <w:rPr>
          <w:rStyle w:val="yt-core-attributed-string--link-inherit-color"/>
          <w:rFonts w:ascii="Roboto" w:hAnsi="Roboto"/>
          <w:color w:val="065FD4"/>
          <w:sz w:val="21"/>
          <w:szCs w:val="21"/>
          <w:bdr w:val="none" w:sz="0" w:space="0" w:color="auto" w:frame="1"/>
        </w:rPr>
      </w:pPr>
      <w:r>
        <w:rPr>
          <w:rStyle w:val="yt-core-attributed-string--link-inherit-color"/>
          <w:rFonts w:ascii="Roboto" w:hAnsi="Roboto"/>
          <w:color w:val="131313"/>
          <w:sz w:val="21"/>
          <w:szCs w:val="21"/>
          <w:bdr w:val="none" w:sz="0" w:space="0" w:color="auto" w:frame="1"/>
        </w:rPr>
        <w:t xml:space="preserve">Library of Congress video: </w:t>
      </w:r>
      <w:hyperlink r:id="rId5" w:tgtFrame="_blank" w:history="1">
        <w:r>
          <w:rPr>
            <w:rStyle w:val="Hyperlink"/>
            <w:rFonts w:ascii="Roboto" w:hAnsi="Roboto"/>
            <w:sz w:val="21"/>
            <w:szCs w:val="21"/>
            <w:bdr w:val="none" w:sz="0" w:space="0" w:color="auto" w:frame="1"/>
          </w:rPr>
          <w:t>https://www.loc.</w:t>
        </w:r>
        <w:r>
          <w:rPr>
            <w:rStyle w:val="Hyperlink"/>
            <w:rFonts w:ascii="Roboto" w:hAnsi="Roboto"/>
            <w:sz w:val="21"/>
            <w:szCs w:val="21"/>
            <w:bdr w:val="none" w:sz="0" w:space="0" w:color="auto" w:frame="1"/>
          </w:rPr>
          <w:t>gov/item/2021689433/</w:t>
        </w:r>
      </w:hyperlink>
    </w:p>
    <w:p w14:paraId="6DD31D2C" w14:textId="200D4261" w:rsidR="007064F2" w:rsidRDefault="007064F2" w:rsidP="004C5558">
      <w:pPr>
        <w:pStyle w:val="NoSpacing"/>
        <w:ind w:left="2880"/>
        <w:rPr>
          <w:rStyle w:val="yt-core-attributed-string--link-inherit-color"/>
          <w:rFonts w:ascii="Roboto" w:hAnsi="Roboto"/>
          <w:color w:val="131313"/>
          <w:sz w:val="21"/>
          <w:szCs w:val="21"/>
          <w:bdr w:val="none" w:sz="0" w:space="0" w:color="auto" w:frame="1"/>
        </w:rPr>
      </w:pPr>
      <w:r>
        <w:rPr>
          <w:rStyle w:val="yt-core-attributed-string--link-inherit-color"/>
          <w:rFonts w:ascii="Roboto" w:hAnsi="Roboto"/>
          <w:color w:val="131313"/>
          <w:sz w:val="21"/>
          <w:szCs w:val="21"/>
          <w:bdr w:val="none" w:sz="0" w:space="0" w:color="auto" w:frame="1"/>
        </w:rPr>
        <w:lastRenderedPageBreak/>
        <w:tab/>
      </w:r>
    </w:p>
    <w:p w14:paraId="37B8512A" w14:textId="588070BC" w:rsidR="007064F2" w:rsidRDefault="007064F2" w:rsidP="007064F2">
      <w:pPr>
        <w:pStyle w:val="NoSpacing"/>
      </w:pPr>
      <w:r>
        <w:t>Next Meeting is February 22, 202</w:t>
      </w:r>
      <w:r w:rsidR="006A5C46">
        <w:t>4</w:t>
      </w:r>
      <w:r>
        <w:t>. Virtual</w:t>
      </w:r>
    </w:p>
    <w:p w14:paraId="17083D28" w14:textId="3F555246" w:rsidR="007064F2" w:rsidRDefault="007064F2" w:rsidP="007064F2">
      <w:pPr>
        <w:pStyle w:val="NoSpacing"/>
      </w:pPr>
    </w:p>
    <w:p w14:paraId="47422697" w14:textId="297BA32C" w:rsidR="007064F2" w:rsidRDefault="007064F2" w:rsidP="007064F2">
      <w:pPr>
        <w:pStyle w:val="NoSpacing"/>
        <w:numPr>
          <w:ilvl w:val="0"/>
          <w:numId w:val="2"/>
        </w:numPr>
      </w:pPr>
      <w:r>
        <w:t>A. Thomas (ALK) moved to adjourn, S. Klemp (HPK) seconded.  The meeting adjourned at 10:23 a.m.</w:t>
      </w:r>
    </w:p>
    <w:p w14:paraId="5FBA3806" w14:textId="77777777" w:rsidR="004C5558" w:rsidRPr="004C5558" w:rsidRDefault="004C5558" w:rsidP="00FA4FC8">
      <w:pPr>
        <w:pStyle w:val="NoSpacing"/>
      </w:pPr>
    </w:p>
    <w:p w14:paraId="32285A9B" w14:textId="4BB14397" w:rsidR="004C5558" w:rsidRPr="004C5558" w:rsidRDefault="004C5558" w:rsidP="004C5558">
      <w:pPr>
        <w:pStyle w:val="NoSpacing"/>
        <w:ind w:left="2160"/>
        <w:rPr>
          <w:i/>
          <w:iCs/>
        </w:rPr>
      </w:pPr>
    </w:p>
    <w:p w14:paraId="75AFD5D4" w14:textId="77777777" w:rsidR="00F250D1" w:rsidRDefault="00F250D1" w:rsidP="00F250D1">
      <w:pPr>
        <w:pStyle w:val="ListParagraph"/>
      </w:pPr>
    </w:p>
    <w:p w14:paraId="58349E75" w14:textId="77777777" w:rsidR="00F250D1" w:rsidRDefault="00F250D1" w:rsidP="00F250D1">
      <w:pPr>
        <w:pStyle w:val="NoSpacing"/>
        <w:ind w:left="720"/>
      </w:pPr>
    </w:p>
    <w:p w14:paraId="001780E4" w14:textId="77777777" w:rsidR="00F2077D" w:rsidRDefault="00F2077D" w:rsidP="00F2077D">
      <w:pPr>
        <w:pStyle w:val="NoSpacing"/>
        <w:ind w:left="1440"/>
      </w:pPr>
    </w:p>
    <w:p w14:paraId="20EB156C" w14:textId="48571348" w:rsidR="007168CD" w:rsidRDefault="007168CD"/>
    <w:p w14:paraId="71C00EB6" w14:textId="1F2C293E" w:rsidR="002E1C1C" w:rsidRDefault="002E1C1C" w:rsidP="002E1C1C">
      <w:pPr>
        <w:pStyle w:val="NoSpacing"/>
      </w:pPr>
    </w:p>
    <w:sectPr w:rsidR="002E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01F"/>
    <w:multiLevelType w:val="hybridMultilevel"/>
    <w:tmpl w:val="B8D45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25906"/>
    <w:multiLevelType w:val="hybridMultilevel"/>
    <w:tmpl w:val="CAAA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A1295"/>
    <w:multiLevelType w:val="hybridMultilevel"/>
    <w:tmpl w:val="F24E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91847"/>
    <w:multiLevelType w:val="hybridMultilevel"/>
    <w:tmpl w:val="7D6051A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1C"/>
    <w:rsid w:val="000D14D5"/>
    <w:rsid w:val="001A53AE"/>
    <w:rsid w:val="001E71F6"/>
    <w:rsid w:val="001F75D7"/>
    <w:rsid w:val="002760C1"/>
    <w:rsid w:val="002E1C1C"/>
    <w:rsid w:val="003F21D4"/>
    <w:rsid w:val="0045659C"/>
    <w:rsid w:val="004C5558"/>
    <w:rsid w:val="004F49CC"/>
    <w:rsid w:val="0054236A"/>
    <w:rsid w:val="00551BAC"/>
    <w:rsid w:val="005617F2"/>
    <w:rsid w:val="00576578"/>
    <w:rsid w:val="00654D5C"/>
    <w:rsid w:val="006A5C46"/>
    <w:rsid w:val="007035C0"/>
    <w:rsid w:val="007064F2"/>
    <w:rsid w:val="007168CD"/>
    <w:rsid w:val="00A819CE"/>
    <w:rsid w:val="00C41E0F"/>
    <w:rsid w:val="00E07B10"/>
    <w:rsid w:val="00F0499A"/>
    <w:rsid w:val="00F1641B"/>
    <w:rsid w:val="00F2077D"/>
    <w:rsid w:val="00F250D1"/>
    <w:rsid w:val="00F95AF2"/>
    <w:rsid w:val="00FA4FC8"/>
    <w:rsid w:val="00FD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E473"/>
  <w15:chartTrackingRefBased/>
  <w15:docId w15:val="{FA1FAC7A-3C59-443B-B44A-694E7CD8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C1C"/>
    <w:pPr>
      <w:spacing w:after="0" w:line="240" w:lineRule="auto"/>
    </w:pPr>
  </w:style>
  <w:style w:type="paragraph" w:styleId="ListParagraph">
    <w:name w:val="List Paragraph"/>
    <w:basedOn w:val="Normal"/>
    <w:uiPriority w:val="34"/>
    <w:qFormat/>
    <w:rsid w:val="00F95AF2"/>
    <w:pPr>
      <w:ind w:left="720"/>
      <w:contextualSpacing/>
    </w:pPr>
  </w:style>
  <w:style w:type="character" w:customStyle="1" w:styleId="yt-core-attributed-string--link-inherit-color">
    <w:name w:val="yt-core-attributed-string--link-inherit-color"/>
    <w:basedOn w:val="DefaultParagraphFont"/>
    <w:rsid w:val="00654D5C"/>
  </w:style>
  <w:style w:type="character" w:styleId="Hyperlink">
    <w:name w:val="Hyperlink"/>
    <w:basedOn w:val="DefaultParagraphFont"/>
    <w:uiPriority w:val="99"/>
    <w:semiHidden/>
    <w:unhideWhenUsed/>
    <w:rsid w:val="00654D5C"/>
    <w:rPr>
      <w:color w:val="0000FF"/>
      <w:u w:val="single"/>
    </w:rPr>
  </w:style>
  <w:style w:type="character" w:styleId="FollowedHyperlink">
    <w:name w:val="FollowedHyperlink"/>
    <w:basedOn w:val="DefaultParagraphFont"/>
    <w:uiPriority w:val="99"/>
    <w:semiHidden/>
    <w:unhideWhenUsed/>
    <w:rsid w:val="00706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redirect?event=video_description&amp;redir_token=QUFFLUhqblVidlJicHY1WlRYNEpQVTRpeVJWdmxSOWlXZ3xBQ3Jtc0tuLUxYX3FJMmxVc3hNWXItdGFSMzM1V0oyb1FpTHVKaExlV0g4bFpScVR1N2R5MXl0NHZ6SGxrbzdjZVBHOFNIYjBOUzlRNGUyczhUbUo3dWY4dVpNVEVFTzY0Nk00TThiaUN3bzFiQkVsN1Z0MkpIQQ&amp;q=https%3A%2F%2Fwww.loc.gov%2Fitem%2F2021689433%2F&amp;v=RbBQDI4Q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Janavicius</dc:creator>
  <cp:keywords/>
  <dc:description/>
  <cp:lastModifiedBy>Jacqueline Janavicius</cp:lastModifiedBy>
  <cp:revision>9</cp:revision>
  <cp:lastPrinted>2023-08-30T19:47:00Z</cp:lastPrinted>
  <dcterms:created xsi:type="dcterms:W3CDTF">2023-08-24T16:26:00Z</dcterms:created>
  <dcterms:modified xsi:type="dcterms:W3CDTF">2023-08-30T20:10:00Z</dcterms:modified>
</cp:coreProperties>
</file>