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E7F9219" w:rsidR="001100CF" w:rsidRDefault="1E3EAB60" w:rsidP="1E3EAB60">
      <w:pPr>
        <w:pStyle w:val="Heading1"/>
        <w:rPr>
          <w:b/>
          <w:bCs/>
        </w:rPr>
      </w:pPr>
      <w:r w:rsidRPr="21793AD0">
        <w:rPr>
          <w:b/>
          <w:bCs/>
        </w:rPr>
        <w:t>Circulation/ILL Advisory Group Minutes</w:t>
      </w:r>
    </w:p>
    <w:p w14:paraId="2A59F1B3" w14:textId="2697736B" w:rsidR="1F3CB596" w:rsidRDefault="1F3CB596" w:rsidP="21793AD0">
      <w:r>
        <w:t>June 9, 2023</w:t>
      </w:r>
    </w:p>
    <w:p w14:paraId="1C65D9F8" w14:textId="19B49456" w:rsidR="3308A712" w:rsidRDefault="3308A712" w:rsidP="21793AD0">
      <w:r w:rsidRPr="4E645AEF">
        <w:rPr>
          <w:b/>
          <w:bCs/>
        </w:rPr>
        <w:t xml:space="preserve">Attendees: </w:t>
      </w:r>
      <w:r w:rsidR="484C62D2">
        <w:t xml:space="preserve">Bob </w:t>
      </w:r>
      <w:proofErr w:type="spellStart"/>
      <w:r w:rsidR="484C62D2">
        <w:t>Bigden</w:t>
      </w:r>
      <w:proofErr w:type="spellEnd"/>
      <w:r w:rsidR="484C62D2">
        <w:t>-Russell (ZIK)</w:t>
      </w:r>
      <w:r w:rsidR="67BD7A50">
        <w:t>;</w:t>
      </w:r>
      <w:r w:rsidR="484C62D2">
        <w:t xml:space="preserve"> </w:t>
      </w:r>
      <w:r w:rsidR="4E2FF735">
        <w:t>Kim Hegelund (</w:t>
      </w:r>
      <w:r w:rsidR="6BCACE0F">
        <w:t>NBK</w:t>
      </w:r>
      <w:r w:rsidR="4E2FF735">
        <w:t>); Belinda Husak (ALK); Rachel Quan (LVK); Alisha Smaby (RLK)</w:t>
      </w:r>
      <w:r w:rsidR="6A860D47">
        <w:t xml:space="preserve"> </w:t>
      </w:r>
    </w:p>
    <w:p w14:paraId="2F8275B9" w14:textId="5BDBCF18" w:rsidR="02D4DCD3" w:rsidRDefault="02D4DCD3" w:rsidP="21793AD0">
      <w:r w:rsidRPr="21793AD0">
        <w:rPr>
          <w:b/>
          <w:bCs/>
        </w:rPr>
        <w:t>Absent:</w:t>
      </w:r>
      <w:r>
        <w:t xml:space="preserve"> </w:t>
      </w:r>
      <w:r w:rsidR="29E3DA4E">
        <w:t>Ann Marie Thomas (PHK); Courtney Volny (WNK)</w:t>
      </w:r>
    </w:p>
    <w:p w14:paraId="7BB461E0" w14:textId="4A962904" w:rsidR="1E3EAB60" w:rsidRDefault="5888A58F" w:rsidP="686E24BF">
      <w:r w:rsidRPr="21793AD0">
        <w:rPr>
          <w:b/>
          <w:bCs/>
        </w:rPr>
        <w:t>Also Present:</w:t>
      </w:r>
      <w:r>
        <w:t xml:space="preserve"> </w:t>
      </w:r>
      <w:r w:rsidR="0F5CB142">
        <w:t xml:space="preserve">Mieko Fujiura-Landers (CCS); </w:t>
      </w:r>
      <w:r w:rsidR="0AD822D5">
        <w:t>Michelle Meyer-Edley (DPK)</w:t>
      </w:r>
    </w:p>
    <w:p w14:paraId="06505170" w14:textId="68FC061E" w:rsidR="686E24BF" w:rsidRDefault="3A0D3D4C" w:rsidP="67897897">
      <w:pPr>
        <w:rPr>
          <w:sz w:val="12"/>
          <w:szCs w:val="12"/>
        </w:rPr>
      </w:pPr>
      <w:r w:rsidRPr="67897897">
        <w:rPr>
          <w:sz w:val="12"/>
          <w:szCs w:val="12"/>
        </w:rPr>
        <w:t xml:space="preserve">   </w:t>
      </w:r>
    </w:p>
    <w:p w14:paraId="432774FC" w14:textId="3B7B75CF" w:rsidR="3308A712" w:rsidRDefault="3308A712" w:rsidP="3308A712">
      <w:r>
        <w:t xml:space="preserve">The </w:t>
      </w:r>
      <w:r w:rsidR="113EB939">
        <w:t>June</w:t>
      </w:r>
      <w:r w:rsidR="0B60B87D">
        <w:t xml:space="preserve"> </w:t>
      </w:r>
      <w:r w:rsidR="0CD5EBD4">
        <w:t>9</w:t>
      </w:r>
      <w:r w:rsidR="6ADBCC95">
        <w:t xml:space="preserve">, </w:t>
      </w:r>
      <w:proofErr w:type="gramStart"/>
      <w:r w:rsidR="6ADBCC95">
        <w:t>202</w:t>
      </w:r>
      <w:r w:rsidR="3928E6A4">
        <w:t>3</w:t>
      </w:r>
      <w:proofErr w:type="gramEnd"/>
      <w:r>
        <w:t xml:space="preserve"> meeting of the Circulation/ILL Advisory Group </w:t>
      </w:r>
      <w:r w:rsidR="7E1A5A45">
        <w:t>was called to order at 9:3</w:t>
      </w:r>
      <w:r w:rsidR="74366523">
        <w:t>1</w:t>
      </w:r>
      <w:r w:rsidR="7E1A5A45">
        <w:t>am</w:t>
      </w:r>
      <w:r>
        <w:t>.</w:t>
      </w:r>
      <w:r w:rsidR="484ED8B6">
        <w:t xml:space="preserve"> The meeting was held via </w:t>
      </w:r>
      <w:proofErr w:type="gramStart"/>
      <w:r w:rsidR="484ED8B6">
        <w:t>Zoom</w:t>
      </w:r>
      <w:proofErr w:type="gramEnd"/>
      <w:r w:rsidR="484ED8B6">
        <w:t xml:space="preserve">. </w:t>
      </w:r>
    </w:p>
    <w:p w14:paraId="0B944184" w14:textId="524EF53C" w:rsidR="1D4160D8" w:rsidRDefault="42C73FE8" w:rsidP="67897897">
      <w:pPr>
        <w:rPr>
          <w:sz w:val="12"/>
          <w:szCs w:val="12"/>
        </w:rPr>
      </w:pPr>
      <w:r>
        <w:t xml:space="preserve">There were no revisions to drafted minutes of the </w:t>
      </w:r>
      <w:r w:rsidR="684096EB">
        <w:t>December</w:t>
      </w:r>
      <w:r>
        <w:t xml:space="preserve"> 9, </w:t>
      </w:r>
      <w:proofErr w:type="gramStart"/>
      <w:r>
        <w:t>2022</w:t>
      </w:r>
      <w:proofErr w:type="gramEnd"/>
      <w:r>
        <w:t xml:space="preserve"> Circulation/ILL Advisory Group meeting. Minutes accepted as submitted. </w:t>
      </w:r>
    </w:p>
    <w:p w14:paraId="0CA815A6" w14:textId="69D49F40" w:rsidR="42C73FE8" w:rsidRDefault="42C73FE8" w:rsidP="234CE947">
      <w:r w:rsidRPr="234CE947">
        <w:t xml:space="preserve">There were no additions to the agenda. </w:t>
      </w:r>
    </w:p>
    <w:p w14:paraId="7D297F95" w14:textId="487EF275" w:rsidR="234CE947" w:rsidRDefault="234CE947" w:rsidP="234CE947"/>
    <w:p w14:paraId="713B243B" w14:textId="1D434BF6" w:rsidR="1D4160D8" w:rsidRDefault="1FF17BB5" w:rsidP="33AA50C2">
      <w:pPr>
        <w:pStyle w:val="Heading2"/>
        <w:rPr>
          <w:rFonts w:ascii="Calibri Light" w:eastAsia="Calibri Light" w:hAnsi="Calibri Light" w:cs="Calibri Light"/>
        </w:rPr>
      </w:pPr>
      <w:r w:rsidRPr="21793AD0">
        <w:rPr>
          <w:rFonts w:ascii="Calibri Light" w:eastAsia="Calibri Light" w:hAnsi="Calibri Light" w:cs="Calibri Light"/>
        </w:rPr>
        <w:t xml:space="preserve">1. </w:t>
      </w:r>
      <w:r w:rsidR="0A00B272" w:rsidRPr="21793AD0">
        <w:rPr>
          <w:rFonts w:ascii="Calibri Light" w:eastAsia="Calibri Light" w:hAnsi="Calibri Light" w:cs="Calibri Light"/>
        </w:rPr>
        <w:t>Polaris 7.4 Recommendations</w:t>
      </w:r>
    </w:p>
    <w:p w14:paraId="360E38AF" w14:textId="7EE8A934" w:rsidR="5C093D1B" w:rsidRDefault="5C093D1B" w:rsidP="234CE947">
      <w:pPr>
        <w:rPr>
          <w:rFonts w:ascii="Calibri" w:eastAsia="Calibri" w:hAnsi="Calibri" w:cs="Calibri"/>
          <w:color w:val="000000" w:themeColor="text1"/>
        </w:rPr>
      </w:pPr>
      <w:r w:rsidRPr="21793AD0">
        <w:rPr>
          <w:rFonts w:ascii="Calibri" w:eastAsia="Calibri" w:hAnsi="Calibri" w:cs="Calibri"/>
          <w:color w:val="000000" w:themeColor="text1"/>
        </w:rPr>
        <w:t xml:space="preserve">The Advisory Group </w:t>
      </w:r>
      <w:r w:rsidR="122497C7" w:rsidRPr="21793AD0">
        <w:rPr>
          <w:rFonts w:ascii="Calibri" w:eastAsia="Calibri" w:hAnsi="Calibri" w:cs="Calibri"/>
          <w:color w:val="000000" w:themeColor="text1"/>
        </w:rPr>
        <w:t xml:space="preserve">looked at new </w:t>
      </w:r>
      <w:r w:rsidR="31D27E27" w:rsidRPr="21793AD0">
        <w:rPr>
          <w:rFonts w:ascii="Calibri" w:eastAsia="Calibri" w:hAnsi="Calibri" w:cs="Calibri"/>
          <w:color w:val="000000" w:themeColor="text1"/>
        </w:rPr>
        <w:t xml:space="preserve">settings and </w:t>
      </w:r>
      <w:r w:rsidR="122497C7" w:rsidRPr="21793AD0">
        <w:rPr>
          <w:rFonts w:ascii="Calibri" w:eastAsia="Calibri" w:hAnsi="Calibri" w:cs="Calibri"/>
          <w:color w:val="000000" w:themeColor="text1"/>
        </w:rPr>
        <w:t xml:space="preserve">features </w:t>
      </w:r>
      <w:r w:rsidR="0A424063" w:rsidRPr="21793AD0">
        <w:rPr>
          <w:rFonts w:ascii="Calibri" w:eastAsia="Calibri" w:hAnsi="Calibri" w:cs="Calibri"/>
          <w:color w:val="000000" w:themeColor="text1"/>
        </w:rPr>
        <w:t>that will be available with the 7.4 Polaris upgrade and made recommendations to accept or reject.</w:t>
      </w:r>
    </w:p>
    <w:p w14:paraId="7B1FCD1B" w14:textId="5E9A77D1" w:rsidR="7D295BCE" w:rsidRDefault="7D295BCE" w:rsidP="21793AD0">
      <w:pPr>
        <w:pStyle w:val="Heading3"/>
        <w:rPr>
          <w:rFonts w:ascii="Calibri" w:eastAsia="Calibri" w:hAnsi="Calibri" w:cs="Calibri"/>
          <w:color w:val="000000" w:themeColor="text1"/>
        </w:rPr>
      </w:pPr>
      <w:r>
        <w:t>Calculate Renewals Based on Due Date</w:t>
      </w:r>
    </w:p>
    <w:p w14:paraId="470CA480" w14:textId="708096D7" w:rsidR="7A5CB767" w:rsidRDefault="7A5CB767" w:rsidP="21793AD0">
      <w:pPr>
        <w:rPr>
          <w:rFonts w:ascii="Calibri" w:eastAsia="Calibri" w:hAnsi="Calibri" w:cs="Calibri"/>
          <w:color w:val="000000" w:themeColor="text1"/>
        </w:rPr>
      </w:pPr>
      <w:r w:rsidRPr="21793AD0">
        <w:rPr>
          <w:rFonts w:ascii="Calibri" w:eastAsia="Calibri" w:hAnsi="Calibri" w:cs="Calibri"/>
          <w:color w:val="000000" w:themeColor="text1"/>
        </w:rPr>
        <w:t xml:space="preserve">One new setting </w:t>
      </w:r>
      <w:r w:rsidR="04DBF61A" w:rsidRPr="21793AD0">
        <w:rPr>
          <w:rFonts w:ascii="Calibri" w:eastAsia="Calibri" w:hAnsi="Calibri" w:cs="Calibri"/>
          <w:color w:val="000000" w:themeColor="text1"/>
        </w:rPr>
        <w:t xml:space="preserve">changes how due dates are calculated at renewal. Currently, renewals calculate due dates from the renewal date. The new setting will calculate due dates from the </w:t>
      </w:r>
      <w:r w:rsidR="642E68B2" w:rsidRPr="21793AD0">
        <w:rPr>
          <w:rFonts w:ascii="Calibri" w:eastAsia="Calibri" w:hAnsi="Calibri" w:cs="Calibri"/>
          <w:color w:val="000000" w:themeColor="text1"/>
        </w:rPr>
        <w:t>item’s current due date. Committee members thought this method could be c</w:t>
      </w:r>
      <w:r w:rsidR="7D295BCE" w:rsidRPr="21793AD0">
        <w:rPr>
          <w:rFonts w:ascii="Calibri" w:eastAsia="Calibri" w:hAnsi="Calibri" w:cs="Calibri"/>
          <w:color w:val="000000" w:themeColor="text1"/>
        </w:rPr>
        <w:t xml:space="preserve">onfusing for patrons and staff </w:t>
      </w:r>
      <w:r w:rsidR="3737E0A5" w:rsidRPr="21793AD0">
        <w:rPr>
          <w:rFonts w:ascii="Calibri" w:eastAsia="Calibri" w:hAnsi="Calibri" w:cs="Calibri"/>
          <w:color w:val="000000" w:themeColor="text1"/>
        </w:rPr>
        <w:t>since</w:t>
      </w:r>
      <w:r w:rsidR="7D295BCE" w:rsidRPr="21793AD0">
        <w:rPr>
          <w:rFonts w:ascii="Calibri" w:eastAsia="Calibri" w:hAnsi="Calibri" w:cs="Calibri"/>
          <w:color w:val="000000" w:themeColor="text1"/>
        </w:rPr>
        <w:t xml:space="preserve"> </w:t>
      </w:r>
      <w:r w:rsidR="16BA2AE1" w:rsidRPr="21793AD0">
        <w:rPr>
          <w:rFonts w:ascii="Calibri" w:eastAsia="Calibri" w:hAnsi="Calibri" w:cs="Calibri"/>
          <w:color w:val="000000" w:themeColor="text1"/>
        </w:rPr>
        <w:t>practice</w:t>
      </w:r>
      <w:r w:rsidR="7D295BCE" w:rsidRPr="21793AD0">
        <w:rPr>
          <w:rFonts w:ascii="Calibri" w:eastAsia="Calibri" w:hAnsi="Calibri" w:cs="Calibri"/>
          <w:color w:val="000000" w:themeColor="text1"/>
        </w:rPr>
        <w:t xml:space="preserve"> up to this point has been that renewals extend from renewal date</w:t>
      </w:r>
      <w:r w:rsidR="0F860D56" w:rsidRPr="21793AD0">
        <w:rPr>
          <w:rFonts w:ascii="Calibri" w:eastAsia="Calibri" w:hAnsi="Calibri" w:cs="Calibri"/>
          <w:color w:val="000000" w:themeColor="text1"/>
        </w:rPr>
        <w:t>. There was also c</w:t>
      </w:r>
      <w:r w:rsidR="7D295BCE" w:rsidRPr="21793AD0">
        <w:rPr>
          <w:rFonts w:ascii="Calibri" w:eastAsia="Calibri" w:hAnsi="Calibri" w:cs="Calibri"/>
          <w:color w:val="000000" w:themeColor="text1"/>
        </w:rPr>
        <w:t xml:space="preserve">oncern that users </w:t>
      </w:r>
      <w:r w:rsidR="03051728" w:rsidRPr="21793AD0">
        <w:rPr>
          <w:rFonts w:ascii="Calibri" w:eastAsia="Calibri" w:hAnsi="Calibri" w:cs="Calibri"/>
          <w:color w:val="000000" w:themeColor="text1"/>
        </w:rPr>
        <w:t xml:space="preserve">would </w:t>
      </w:r>
      <w:r w:rsidR="05CEF0E6" w:rsidRPr="21793AD0">
        <w:rPr>
          <w:rFonts w:ascii="Calibri" w:eastAsia="Calibri" w:hAnsi="Calibri" w:cs="Calibri"/>
          <w:color w:val="000000" w:themeColor="text1"/>
        </w:rPr>
        <w:t>be able to</w:t>
      </w:r>
      <w:r w:rsidR="7D295BCE" w:rsidRPr="21793AD0">
        <w:rPr>
          <w:rFonts w:ascii="Calibri" w:eastAsia="Calibri" w:hAnsi="Calibri" w:cs="Calibri"/>
          <w:color w:val="000000" w:themeColor="text1"/>
        </w:rPr>
        <w:t xml:space="preserve"> renew </w:t>
      </w:r>
      <w:r w:rsidR="34370A60" w:rsidRPr="21793AD0">
        <w:rPr>
          <w:rFonts w:ascii="Calibri" w:eastAsia="Calibri" w:hAnsi="Calibri" w:cs="Calibri"/>
          <w:color w:val="000000" w:themeColor="text1"/>
        </w:rPr>
        <w:t xml:space="preserve">an item </w:t>
      </w:r>
      <w:r w:rsidR="7D295BCE" w:rsidRPr="21793AD0">
        <w:rPr>
          <w:rFonts w:ascii="Calibri" w:eastAsia="Calibri" w:hAnsi="Calibri" w:cs="Calibri"/>
          <w:color w:val="000000" w:themeColor="text1"/>
        </w:rPr>
        <w:t xml:space="preserve">multiple times in a row and extend </w:t>
      </w:r>
      <w:r w:rsidR="604C5878" w:rsidRPr="21793AD0">
        <w:rPr>
          <w:rFonts w:ascii="Calibri" w:eastAsia="Calibri" w:hAnsi="Calibri" w:cs="Calibri"/>
          <w:color w:val="000000" w:themeColor="text1"/>
        </w:rPr>
        <w:t xml:space="preserve">the </w:t>
      </w:r>
      <w:r w:rsidR="7D295BCE" w:rsidRPr="21793AD0">
        <w:rPr>
          <w:rFonts w:ascii="Calibri" w:eastAsia="Calibri" w:hAnsi="Calibri" w:cs="Calibri"/>
          <w:color w:val="000000" w:themeColor="text1"/>
        </w:rPr>
        <w:t>due date out to a point that may i</w:t>
      </w:r>
      <w:r w:rsidR="4ABF3829" w:rsidRPr="21793AD0">
        <w:rPr>
          <w:rFonts w:ascii="Calibri" w:eastAsia="Calibri" w:hAnsi="Calibri" w:cs="Calibri"/>
          <w:color w:val="000000" w:themeColor="text1"/>
        </w:rPr>
        <w:t>mpact holds, purchasing, or statistics</w:t>
      </w:r>
      <w:r w:rsidR="70C52898" w:rsidRPr="21793AD0">
        <w:rPr>
          <w:rFonts w:ascii="Calibri" w:eastAsia="Calibri" w:hAnsi="Calibri" w:cs="Calibri"/>
          <w:color w:val="000000" w:themeColor="text1"/>
        </w:rPr>
        <w:t xml:space="preserve">. </w:t>
      </w:r>
      <w:r w:rsidR="0225C07D" w:rsidRPr="21793AD0">
        <w:rPr>
          <w:rFonts w:ascii="Calibri" w:eastAsia="Calibri" w:hAnsi="Calibri" w:cs="Calibri"/>
          <w:color w:val="000000" w:themeColor="text1"/>
        </w:rPr>
        <w:t xml:space="preserve">The new setting would allow both staff and patrons using the </w:t>
      </w:r>
      <w:proofErr w:type="spellStart"/>
      <w:r w:rsidR="0225C07D" w:rsidRPr="21793AD0">
        <w:rPr>
          <w:rFonts w:ascii="Calibri" w:eastAsia="Calibri" w:hAnsi="Calibri" w:cs="Calibri"/>
          <w:color w:val="000000" w:themeColor="text1"/>
        </w:rPr>
        <w:t>PowerPAC</w:t>
      </w:r>
      <w:proofErr w:type="spellEnd"/>
      <w:r w:rsidR="0225C07D" w:rsidRPr="21793AD0">
        <w:rPr>
          <w:rFonts w:ascii="Calibri" w:eastAsia="Calibri" w:hAnsi="Calibri" w:cs="Calibri"/>
          <w:color w:val="000000" w:themeColor="text1"/>
        </w:rPr>
        <w:t xml:space="preserve"> to renew from the item’s current due date.</w:t>
      </w:r>
    </w:p>
    <w:p w14:paraId="1F180525" w14:textId="1E9D4F51" w:rsidR="5F3EFF3C" w:rsidRDefault="5F3EFF3C" w:rsidP="21793AD0">
      <w:pPr>
        <w:ind w:firstLine="720"/>
        <w:rPr>
          <w:rFonts w:ascii="Calibri" w:eastAsia="Calibri" w:hAnsi="Calibri" w:cs="Calibri"/>
          <w:color w:val="000000" w:themeColor="text1"/>
        </w:rPr>
      </w:pPr>
      <w:r w:rsidRPr="21793AD0">
        <w:rPr>
          <w:rFonts w:ascii="Calibri" w:eastAsia="Calibri" w:hAnsi="Calibri" w:cs="Calibri"/>
          <w:color w:val="000000" w:themeColor="text1"/>
        </w:rPr>
        <w:t xml:space="preserve">K. Hegelund (NBK) </w:t>
      </w:r>
      <w:proofErr w:type="gramStart"/>
      <w:r w:rsidRPr="21793AD0">
        <w:rPr>
          <w:rFonts w:ascii="Calibri" w:eastAsia="Calibri" w:hAnsi="Calibri" w:cs="Calibri"/>
          <w:color w:val="000000" w:themeColor="text1"/>
        </w:rPr>
        <w:t>moved</w:t>
      </w:r>
      <w:proofErr w:type="gramEnd"/>
      <w:r w:rsidRPr="21793AD0">
        <w:rPr>
          <w:rFonts w:ascii="Calibri" w:eastAsia="Calibri" w:hAnsi="Calibri" w:cs="Calibri"/>
          <w:color w:val="000000" w:themeColor="text1"/>
        </w:rPr>
        <w:t xml:space="preserve"> and R. Quan (LVK) seconded to recommend continuing to calculate </w:t>
      </w:r>
      <w:r>
        <w:tab/>
      </w:r>
      <w:r w:rsidRPr="21793AD0">
        <w:rPr>
          <w:rFonts w:ascii="Calibri" w:eastAsia="Calibri" w:hAnsi="Calibri" w:cs="Calibri"/>
          <w:color w:val="000000" w:themeColor="text1"/>
        </w:rPr>
        <w:t>renewals based on the renewal date.</w:t>
      </w:r>
    </w:p>
    <w:p w14:paraId="1BB9ABED" w14:textId="29C7B7F3" w:rsidR="5F3EFF3C" w:rsidRDefault="5F3EFF3C" w:rsidP="21793AD0">
      <w:pPr>
        <w:rPr>
          <w:rFonts w:ascii="Calibri" w:eastAsia="Calibri" w:hAnsi="Calibri" w:cs="Calibri"/>
          <w:color w:val="000000" w:themeColor="text1"/>
        </w:rPr>
      </w:pPr>
      <w:r w:rsidRPr="21793AD0">
        <w:rPr>
          <w:rFonts w:ascii="Calibri" w:eastAsia="Calibri" w:hAnsi="Calibri" w:cs="Calibri"/>
          <w:b/>
          <w:bCs/>
          <w:color w:val="000000" w:themeColor="text1"/>
        </w:rPr>
        <w:t>Ayes:</w:t>
      </w:r>
      <w:r w:rsidRPr="21793AD0">
        <w:rPr>
          <w:rFonts w:ascii="Calibri" w:eastAsia="Calibri" w:hAnsi="Calibri" w:cs="Calibri"/>
          <w:color w:val="000000" w:themeColor="text1"/>
        </w:rPr>
        <w:t xml:space="preserve"> B. </w:t>
      </w:r>
      <w:proofErr w:type="spellStart"/>
      <w:r w:rsidRPr="21793AD0">
        <w:rPr>
          <w:rFonts w:ascii="Calibri" w:eastAsia="Calibri" w:hAnsi="Calibri" w:cs="Calibri"/>
          <w:color w:val="000000" w:themeColor="text1"/>
        </w:rPr>
        <w:t>Bigden</w:t>
      </w:r>
      <w:proofErr w:type="spellEnd"/>
      <w:r w:rsidRPr="21793AD0">
        <w:rPr>
          <w:rFonts w:ascii="Calibri" w:eastAsia="Calibri" w:hAnsi="Calibri" w:cs="Calibri"/>
          <w:color w:val="000000" w:themeColor="text1"/>
        </w:rPr>
        <w:t>-Russell (ZIK); K. Hegelund (WLK); B. Husak (ALK); R. Quan (LVK); A. Smaby (RLK))</w:t>
      </w:r>
      <w:r>
        <w:br/>
      </w:r>
      <w:r w:rsidRPr="21793AD0">
        <w:rPr>
          <w:rFonts w:ascii="Calibri" w:eastAsia="Calibri" w:hAnsi="Calibri" w:cs="Calibri"/>
          <w:b/>
          <w:bCs/>
          <w:color w:val="000000" w:themeColor="text1"/>
        </w:rPr>
        <w:t>Nays:</w:t>
      </w:r>
      <w:r w:rsidRPr="21793AD0">
        <w:rPr>
          <w:rFonts w:ascii="Calibri" w:eastAsia="Calibri" w:hAnsi="Calibri" w:cs="Calibri"/>
          <w:color w:val="000000" w:themeColor="text1"/>
        </w:rPr>
        <w:t xml:space="preserve"> None</w:t>
      </w:r>
    </w:p>
    <w:p w14:paraId="793596D6" w14:textId="6BB73B69" w:rsidR="5F3EFF3C" w:rsidRDefault="5F3EFF3C" w:rsidP="4E645AEF">
      <w:pPr>
        <w:rPr>
          <w:rFonts w:ascii="Calibri" w:eastAsia="Calibri" w:hAnsi="Calibri" w:cs="Calibri"/>
          <w:color w:val="000000" w:themeColor="text1"/>
        </w:rPr>
      </w:pPr>
      <w:r w:rsidRPr="4E645AEF">
        <w:rPr>
          <w:rFonts w:ascii="Calibri" w:eastAsia="Calibri" w:hAnsi="Calibri" w:cs="Calibri"/>
          <w:color w:val="000000" w:themeColor="text1"/>
        </w:rPr>
        <w:t xml:space="preserve">The motion passed. M. Fujiura-Landers </w:t>
      </w:r>
      <w:r w:rsidR="17379BEE" w:rsidRPr="4E645AEF">
        <w:rPr>
          <w:rFonts w:ascii="Calibri" w:eastAsia="Calibri" w:hAnsi="Calibri" w:cs="Calibri"/>
          <w:color w:val="000000" w:themeColor="text1"/>
        </w:rPr>
        <w:t xml:space="preserve">(CCS) </w:t>
      </w:r>
      <w:r w:rsidRPr="4E645AEF">
        <w:rPr>
          <w:rFonts w:ascii="Calibri" w:eastAsia="Calibri" w:hAnsi="Calibri" w:cs="Calibri"/>
          <w:color w:val="000000" w:themeColor="text1"/>
        </w:rPr>
        <w:t>will take the recommendation back to CCS.</w:t>
      </w:r>
    </w:p>
    <w:p w14:paraId="71E4BE8E" w14:textId="66FE66AC" w:rsidR="21793AD0" w:rsidRDefault="21793AD0" w:rsidP="21793AD0">
      <w:pPr>
        <w:rPr>
          <w:rFonts w:ascii="Calibri" w:eastAsia="Calibri" w:hAnsi="Calibri" w:cs="Calibri"/>
          <w:b/>
          <w:bCs/>
          <w:color w:val="000000" w:themeColor="text1"/>
        </w:rPr>
      </w:pPr>
    </w:p>
    <w:p w14:paraId="2F2D99B5" w14:textId="45FAEA34" w:rsidR="0318BB49" w:rsidRDefault="0318BB49" w:rsidP="21793AD0">
      <w:pPr>
        <w:pStyle w:val="Heading3"/>
      </w:pPr>
      <w:r>
        <w:t>Canceling Holds in Held Status</w:t>
      </w:r>
    </w:p>
    <w:p w14:paraId="718484F6" w14:textId="2A81FCE3" w:rsidR="5FF220DF" w:rsidRDefault="5FF220DF" w:rsidP="21793AD0">
      <w:pPr>
        <w:rPr>
          <w:rFonts w:ascii="Calibri" w:eastAsia="Calibri" w:hAnsi="Calibri" w:cs="Calibri"/>
          <w:color w:val="000000" w:themeColor="text1"/>
        </w:rPr>
      </w:pPr>
      <w:r w:rsidRPr="21793AD0">
        <w:rPr>
          <w:rFonts w:ascii="Calibri" w:eastAsia="Calibri" w:hAnsi="Calibri" w:cs="Calibri"/>
          <w:color w:val="000000" w:themeColor="text1"/>
        </w:rPr>
        <w:t xml:space="preserve">The second 7.4 feature discussed was a new setting that allows patrons and staff to cancel Held holds in the </w:t>
      </w:r>
      <w:proofErr w:type="spellStart"/>
      <w:r w:rsidRPr="21793AD0">
        <w:rPr>
          <w:rFonts w:ascii="Calibri" w:eastAsia="Calibri" w:hAnsi="Calibri" w:cs="Calibri"/>
          <w:color w:val="000000" w:themeColor="text1"/>
        </w:rPr>
        <w:t>PowerPAC</w:t>
      </w:r>
      <w:proofErr w:type="spellEnd"/>
      <w:r w:rsidRPr="21793AD0">
        <w:rPr>
          <w:rFonts w:ascii="Calibri" w:eastAsia="Calibri" w:hAnsi="Calibri" w:cs="Calibri"/>
          <w:color w:val="000000" w:themeColor="text1"/>
        </w:rPr>
        <w:t xml:space="preserve"> or Leap.</w:t>
      </w:r>
      <w:r w:rsidR="6658B743" w:rsidRPr="21793AD0">
        <w:rPr>
          <w:rFonts w:ascii="Calibri" w:eastAsia="Calibri" w:hAnsi="Calibri" w:cs="Calibri"/>
          <w:color w:val="000000" w:themeColor="text1"/>
        </w:rPr>
        <w:t xml:space="preserve"> </w:t>
      </w:r>
      <w:r w:rsidR="0115A74F" w:rsidRPr="21793AD0">
        <w:rPr>
          <w:rFonts w:ascii="Calibri" w:eastAsia="Calibri" w:hAnsi="Calibri" w:cs="Calibri"/>
          <w:color w:val="000000" w:themeColor="text1"/>
        </w:rPr>
        <w:t xml:space="preserve">The hold is then added to a Holds to Action/Canceled hold </w:t>
      </w:r>
      <w:r w:rsidR="740AA5BD" w:rsidRPr="21793AD0">
        <w:rPr>
          <w:rFonts w:ascii="Calibri" w:eastAsia="Calibri" w:hAnsi="Calibri" w:cs="Calibri"/>
          <w:color w:val="000000" w:themeColor="text1"/>
        </w:rPr>
        <w:t>tab,</w:t>
      </w:r>
      <w:r w:rsidR="0115A74F" w:rsidRPr="21793AD0">
        <w:rPr>
          <w:rFonts w:ascii="Calibri" w:eastAsia="Calibri" w:hAnsi="Calibri" w:cs="Calibri"/>
          <w:color w:val="000000" w:themeColor="text1"/>
        </w:rPr>
        <w:t xml:space="preserve"> so staff know to pull the hold.</w:t>
      </w:r>
    </w:p>
    <w:p w14:paraId="4AB997A8" w14:textId="14A7EBF6" w:rsidR="4D5D7487" w:rsidRDefault="4D5D7487" w:rsidP="4E645AEF">
      <w:pPr>
        <w:rPr>
          <w:rFonts w:ascii="Calibri" w:eastAsia="Calibri" w:hAnsi="Calibri" w:cs="Calibri"/>
          <w:color w:val="000000" w:themeColor="text1"/>
        </w:rPr>
      </w:pPr>
      <w:r w:rsidRPr="4E645AEF">
        <w:rPr>
          <w:rFonts w:ascii="Calibri" w:eastAsia="Calibri" w:hAnsi="Calibri" w:cs="Calibri"/>
          <w:color w:val="000000" w:themeColor="text1"/>
        </w:rPr>
        <w:lastRenderedPageBreak/>
        <w:t xml:space="preserve">Committee members </w:t>
      </w:r>
      <w:r w:rsidR="27765717" w:rsidRPr="4E645AEF">
        <w:rPr>
          <w:rFonts w:ascii="Calibri" w:eastAsia="Calibri" w:hAnsi="Calibri" w:cs="Calibri"/>
          <w:color w:val="000000" w:themeColor="text1"/>
        </w:rPr>
        <w:t>asked</w:t>
      </w:r>
      <w:r w:rsidR="5FC015B4" w:rsidRPr="4E645AEF">
        <w:rPr>
          <w:rFonts w:ascii="Calibri" w:eastAsia="Calibri" w:hAnsi="Calibri" w:cs="Calibri"/>
          <w:color w:val="000000" w:themeColor="text1"/>
        </w:rPr>
        <w:t xml:space="preserve"> the following questions:</w:t>
      </w:r>
      <w:r w:rsidR="27765717" w:rsidRPr="4E645AEF">
        <w:rPr>
          <w:rFonts w:ascii="Calibri" w:eastAsia="Calibri" w:hAnsi="Calibri" w:cs="Calibri"/>
          <w:color w:val="000000" w:themeColor="text1"/>
        </w:rPr>
        <w:t xml:space="preserve"> if the</w:t>
      </w:r>
      <w:r w:rsidR="073E26E9" w:rsidRPr="4E645AEF">
        <w:rPr>
          <w:rFonts w:ascii="Calibri" w:eastAsia="Calibri" w:hAnsi="Calibri" w:cs="Calibri"/>
          <w:color w:val="000000" w:themeColor="text1"/>
        </w:rPr>
        <w:t xml:space="preserve"> </w:t>
      </w:r>
      <w:proofErr w:type="spellStart"/>
      <w:r w:rsidR="073E26E9" w:rsidRPr="4E645AEF">
        <w:rPr>
          <w:rFonts w:ascii="Calibri" w:eastAsia="Calibri" w:hAnsi="Calibri" w:cs="Calibri"/>
          <w:color w:val="000000" w:themeColor="text1"/>
        </w:rPr>
        <w:t>PowerPAC</w:t>
      </w:r>
      <w:proofErr w:type="spellEnd"/>
      <w:r w:rsidR="073E26E9" w:rsidRPr="4E645AEF">
        <w:rPr>
          <w:rFonts w:ascii="Calibri" w:eastAsia="Calibri" w:hAnsi="Calibri" w:cs="Calibri"/>
          <w:color w:val="000000" w:themeColor="text1"/>
        </w:rPr>
        <w:t xml:space="preserve"> displays</w:t>
      </w:r>
      <w:r w:rsidR="6658B743" w:rsidRPr="4E645AEF">
        <w:rPr>
          <w:rFonts w:ascii="Calibri" w:eastAsia="Calibri" w:hAnsi="Calibri" w:cs="Calibri"/>
          <w:color w:val="000000" w:themeColor="text1"/>
        </w:rPr>
        <w:t xml:space="preserve"> a warning before confirming cancelation? Yes</w:t>
      </w:r>
      <w:r w:rsidR="2EF44696" w:rsidRPr="4E645AEF">
        <w:rPr>
          <w:rFonts w:ascii="Calibri" w:eastAsia="Calibri" w:hAnsi="Calibri" w:cs="Calibri"/>
          <w:color w:val="000000" w:themeColor="text1"/>
        </w:rPr>
        <w:t xml:space="preserve">, patrons will see a warning and prompt to confirm the hold cancelation. </w:t>
      </w:r>
      <w:r w:rsidR="7B07B14E" w:rsidRPr="4E645AEF">
        <w:rPr>
          <w:rFonts w:ascii="Calibri" w:eastAsia="Calibri" w:hAnsi="Calibri" w:cs="Calibri"/>
          <w:color w:val="000000" w:themeColor="text1"/>
        </w:rPr>
        <w:t xml:space="preserve">When a held hold is canceled, </w:t>
      </w:r>
      <w:r w:rsidR="43DD0B79" w:rsidRPr="4E645AEF">
        <w:rPr>
          <w:rFonts w:ascii="Calibri" w:eastAsia="Calibri" w:hAnsi="Calibri" w:cs="Calibri"/>
          <w:color w:val="000000" w:themeColor="text1"/>
        </w:rPr>
        <w:t>will the item automatically trap for t</w:t>
      </w:r>
      <w:r w:rsidR="6658B743" w:rsidRPr="4E645AEF">
        <w:rPr>
          <w:rFonts w:ascii="Calibri" w:eastAsia="Calibri" w:hAnsi="Calibri" w:cs="Calibri"/>
          <w:color w:val="000000" w:themeColor="text1"/>
        </w:rPr>
        <w:t xml:space="preserve">he next patron? </w:t>
      </w:r>
      <w:r w:rsidR="5C8874F2" w:rsidRPr="4E645AEF">
        <w:rPr>
          <w:rFonts w:ascii="Calibri" w:eastAsia="Calibri" w:hAnsi="Calibri" w:cs="Calibri"/>
          <w:color w:val="000000" w:themeColor="text1"/>
        </w:rPr>
        <w:t xml:space="preserve">The hold will not attach itself to the next patron until the item is formally checked in by staff.  </w:t>
      </w:r>
      <w:r w:rsidR="6658B743" w:rsidRPr="4E645AEF">
        <w:rPr>
          <w:rFonts w:ascii="Calibri" w:eastAsia="Calibri" w:hAnsi="Calibri" w:cs="Calibri"/>
          <w:color w:val="000000" w:themeColor="text1"/>
        </w:rPr>
        <w:t xml:space="preserve">What </w:t>
      </w:r>
      <w:r w:rsidR="14AD4F93" w:rsidRPr="4E645AEF">
        <w:rPr>
          <w:rFonts w:ascii="Calibri" w:eastAsia="Calibri" w:hAnsi="Calibri" w:cs="Calibri"/>
          <w:color w:val="000000" w:themeColor="text1"/>
        </w:rPr>
        <w:t xml:space="preserve">status does the patron see in the </w:t>
      </w:r>
      <w:proofErr w:type="spellStart"/>
      <w:r w:rsidR="14AD4F93" w:rsidRPr="4E645AEF">
        <w:rPr>
          <w:rFonts w:ascii="Calibri" w:eastAsia="Calibri" w:hAnsi="Calibri" w:cs="Calibri"/>
          <w:color w:val="000000" w:themeColor="text1"/>
        </w:rPr>
        <w:t>PowerPAC</w:t>
      </w:r>
      <w:proofErr w:type="spellEnd"/>
      <w:r w:rsidR="14AD4F93" w:rsidRPr="4E645AEF">
        <w:rPr>
          <w:rFonts w:ascii="Calibri" w:eastAsia="Calibri" w:hAnsi="Calibri" w:cs="Calibri"/>
          <w:color w:val="000000" w:themeColor="text1"/>
        </w:rPr>
        <w:t xml:space="preserve"> once the hold is canceled? </w:t>
      </w:r>
      <w:r w:rsidR="6658B743" w:rsidRPr="4E645AEF">
        <w:rPr>
          <w:rFonts w:ascii="Calibri" w:eastAsia="Calibri" w:hAnsi="Calibri" w:cs="Calibri"/>
          <w:color w:val="000000" w:themeColor="text1"/>
        </w:rPr>
        <w:t xml:space="preserve">The </w:t>
      </w:r>
      <w:proofErr w:type="spellStart"/>
      <w:r w:rsidR="1330D484" w:rsidRPr="4E645AEF">
        <w:rPr>
          <w:rFonts w:ascii="Calibri" w:eastAsia="Calibri" w:hAnsi="Calibri" w:cs="Calibri"/>
          <w:color w:val="000000" w:themeColor="text1"/>
        </w:rPr>
        <w:t>PowerPAC</w:t>
      </w:r>
      <w:proofErr w:type="spellEnd"/>
      <w:r w:rsidR="1330D484" w:rsidRPr="4E645AEF">
        <w:rPr>
          <w:rFonts w:ascii="Calibri" w:eastAsia="Calibri" w:hAnsi="Calibri" w:cs="Calibri"/>
          <w:color w:val="000000" w:themeColor="text1"/>
        </w:rPr>
        <w:t xml:space="preserve"> will show the hold as “C</w:t>
      </w:r>
      <w:r w:rsidR="6658B743" w:rsidRPr="4E645AEF">
        <w:rPr>
          <w:rFonts w:ascii="Calibri" w:eastAsia="Calibri" w:hAnsi="Calibri" w:cs="Calibri"/>
          <w:color w:val="000000" w:themeColor="text1"/>
        </w:rPr>
        <w:t>anceled</w:t>
      </w:r>
      <w:r w:rsidR="4F24D239" w:rsidRPr="4E645AEF">
        <w:rPr>
          <w:rFonts w:ascii="Calibri" w:eastAsia="Calibri" w:hAnsi="Calibri" w:cs="Calibri"/>
          <w:color w:val="000000" w:themeColor="text1"/>
        </w:rPr>
        <w:t>”</w:t>
      </w:r>
      <w:r w:rsidR="469E24A8" w:rsidRPr="4E645AEF">
        <w:rPr>
          <w:rFonts w:ascii="Calibri" w:eastAsia="Calibri" w:hAnsi="Calibri" w:cs="Calibri"/>
          <w:color w:val="000000" w:themeColor="text1"/>
        </w:rPr>
        <w:t xml:space="preserve"> so the</w:t>
      </w:r>
      <w:r w:rsidR="08EAADBE" w:rsidRPr="4E645AEF">
        <w:rPr>
          <w:rFonts w:ascii="Calibri" w:eastAsia="Calibri" w:hAnsi="Calibri" w:cs="Calibri"/>
          <w:color w:val="000000" w:themeColor="text1"/>
        </w:rPr>
        <w:t xml:space="preserve"> patron has visual that the hold</w:t>
      </w:r>
      <w:r w:rsidR="469E24A8" w:rsidRPr="4E645AEF">
        <w:rPr>
          <w:rFonts w:ascii="Calibri" w:eastAsia="Calibri" w:hAnsi="Calibri" w:cs="Calibri"/>
          <w:color w:val="000000" w:themeColor="text1"/>
        </w:rPr>
        <w:t xml:space="preserve"> is now unavailable. </w:t>
      </w:r>
      <w:r w:rsidR="76C0DB5A" w:rsidRPr="4E645AEF">
        <w:rPr>
          <w:rFonts w:ascii="Calibri" w:eastAsia="Calibri" w:hAnsi="Calibri" w:cs="Calibri"/>
          <w:color w:val="000000" w:themeColor="text1"/>
        </w:rPr>
        <w:t xml:space="preserve">Will the canceled holds appear in the Daily Clean Hold Shelf Web Report? Mieko will confirm with </w:t>
      </w:r>
      <w:r w:rsidR="1D9E3252" w:rsidRPr="4E645AEF">
        <w:rPr>
          <w:rFonts w:ascii="Calibri" w:eastAsia="Calibri" w:hAnsi="Calibri" w:cs="Calibri"/>
          <w:color w:val="000000" w:themeColor="text1"/>
        </w:rPr>
        <w:t>R. Barth</w:t>
      </w:r>
      <w:r w:rsidR="535234C4" w:rsidRPr="4E645AEF">
        <w:rPr>
          <w:rFonts w:ascii="Calibri" w:eastAsia="Calibri" w:hAnsi="Calibri" w:cs="Calibri"/>
          <w:color w:val="000000" w:themeColor="text1"/>
        </w:rPr>
        <w:t>. Committee members noted that p</w:t>
      </w:r>
      <w:r w:rsidR="76C0DB5A" w:rsidRPr="4E645AEF">
        <w:rPr>
          <w:rFonts w:ascii="Calibri" w:eastAsia="Calibri" w:hAnsi="Calibri" w:cs="Calibri"/>
          <w:color w:val="000000" w:themeColor="text1"/>
        </w:rPr>
        <w:t>atrons and staff will not be able to cancel holds with a status of “Located.” The group briefly discussed workflow with “Located” status and the impact of not having the ability to cancel the hold.</w:t>
      </w:r>
      <w:r w:rsidR="2F64458B" w:rsidRPr="4E645AEF">
        <w:rPr>
          <w:rFonts w:ascii="Calibri" w:eastAsia="Calibri" w:hAnsi="Calibri" w:cs="Calibri"/>
          <w:color w:val="000000" w:themeColor="text1"/>
        </w:rPr>
        <w:t xml:space="preserve"> </w:t>
      </w:r>
      <w:r w:rsidR="57106B66" w:rsidRPr="4E645AEF">
        <w:rPr>
          <w:rFonts w:ascii="Calibri" w:eastAsia="Calibri" w:hAnsi="Calibri" w:cs="Calibri"/>
          <w:color w:val="000000" w:themeColor="text1"/>
        </w:rPr>
        <w:t xml:space="preserve">How does this </w:t>
      </w:r>
      <w:proofErr w:type="gramStart"/>
      <w:r w:rsidR="57106B66" w:rsidRPr="4E645AEF">
        <w:rPr>
          <w:rFonts w:ascii="Calibri" w:eastAsia="Calibri" w:hAnsi="Calibri" w:cs="Calibri"/>
          <w:color w:val="000000" w:themeColor="text1"/>
        </w:rPr>
        <w:t>setting</w:t>
      </w:r>
      <w:proofErr w:type="gramEnd"/>
      <w:r w:rsidR="57106B66" w:rsidRPr="4E645AEF">
        <w:rPr>
          <w:rFonts w:ascii="Calibri" w:eastAsia="Calibri" w:hAnsi="Calibri" w:cs="Calibri"/>
          <w:color w:val="000000" w:themeColor="text1"/>
        </w:rPr>
        <w:t xml:space="preserve"> impact out-of-system ILL requests? Patrons will still not be able to cancel out-of-system ILL requests; the new setting only applies to intra-CCS requests.</w:t>
      </w:r>
    </w:p>
    <w:p w14:paraId="5611B5BD" w14:textId="24432AAB" w:rsidR="13B6FF3F" w:rsidRDefault="13B6FF3F" w:rsidP="21793AD0">
      <w:pPr>
        <w:ind w:firstLine="720"/>
        <w:rPr>
          <w:rFonts w:ascii="Calibri" w:eastAsia="Calibri" w:hAnsi="Calibri" w:cs="Calibri"/>
          <w:color w:val="000000" w:themeColor="text1"/>
        </w:rPr>
      </w:pPr>
      <w:r w:rsidRPr="21793AD0">
        <w:rPr>
          <w:rFonts w:ascii="Calibri" w:eastAsia="Calibri" w:hAnsi="Calibri" w:cs="Calibri"/>
          <w:color w:val="000000" w:themeColor="text1"/>
        </w:rPr>
        <w:t xml:space="preserve">B. </w:t>
      </w:r>
      <w:proofErr w:type="spellStart"/>
      <w:r w:rsidRPr="21793AD0">
        <w:rPr>
          <w:rFonts w:ascii="Calibri" w:eastAsia="Calibri" w:hAnsi="Calibri" w:cs="Calibri"/>
          <w:color w:val="000000" w:themeColor="text1"/>
        </w:rPr>
        <w:t>Bigden</w:t>
      </w:r>
      <w:proofErr w:type="spellEnd"/>
      <w:r w:rsidRPr="21793AD0">
        <w:rPr>
          <w:rFonts w:ascii="Calibri" w:eastAsia="Calibri" w:hAnsi="Calibri" w:cs="Calibri"/>
          <w:color w:val="000000" w:themeColor="text1"/>
        </w:rPr>
        <w:t>-Russell</w:t>
      </w:r>
      <w:r w:rsidR="0318BB49" w:rsidRPr="21793AD0">
        <w:rPr>
          <w:rFonts w:ascii="Calibri" w:eastAsia="Calibri" w:hAnsi="Calibri" w:cs="Calibri"/>
          <w:color w:val="000000" w:themeColor="text1"/>
        </w:rPr>
        <w:t xml:space="preserve"> (</w:t>
      </w:r>
      <w:r w:rsidR="7C3C2A12" w:rsidRPr="21793AD0">
        <w:rPr>
          <w:rFonts w:ascii="Calibri" w:eastAsia="Calibri" w:hAnsi="Calibri" w:cs="Calibri"/>
          <w:color w:val="000000" w:themeColor="text1"/>
        </w:rPr>
        <w:t>ZI</w:t>
      </w:r>
      <w:r w:rsidR="0318BB49" w:rsidRPr="21793AD0">
        <w:rPr>
          <w:rFonts w:ascii="Calibri" w:eastAsia="Calibri" w:hAnsi="Calibri" w:cs="Calibri"/>
          <w:color w:val="000000" w:themeColor="text1"/>
        </w:rPr>
        <w:t xml:space="preserve">K) moved and </w:t>
      </w:r>
      <w:r w:rsidR="3A11FD29" w:rsidRPr="21793AD0">
        <w:rPr>
          <w:rFonts w:ascii="Calibri" w:eastAsia="Calibri" w:hAnsi="Calibri" w:cs="Calibri"/>
          <w:color w:val="000000" w:themeColor="text1"/>
        </w:rPr>
        <w:t>B. Husak</w:t>
      </w:r>
      <w:r w:rsidR="0318BB49" w:rsidRPr="21793AD0">
        <w:rPr>
          <w:rFonts w:ascii="Calibri" w:eastAsia="Calibri" w:hAnsi="Calibri" w:cs="Calibri"/>
          <w:color w:val="000000" w:themeColor="text1"/>
        </w:rPr>
        <w:t xml:space="preserve"> (</w:t>
      </w:r>
      <w:r w:rsidR="7CD6A132" w:rsidRPr="21793AD0">
        <w:rPr>
          <w:rFonts w:ascii="Calibri" w:eastAsia="Calibri" w:hAnsi="Calibri" w:cs="Calibri"/>
          <w:color w:val="000000" w:themeColor="text1"/>
        </w:rPr>
        <w:t>AL</w:t>
      </w:r>
      <w:r w:rsidR="0318BB49" w:rsidRPr="21793AD0">
        <w:rPr>
          <w:rFonts w:ascii="Calibri" w:eastAsia="Calibri" w:hAnsi="Calibri" w:cs="Calibri"/>
          <w:color w:val="000000" w:themeColor="text1"/>
        </w:rPr>
        <w:t xml:space="preserve">K) seconded to recommend </w:t>
      </w:r>
      <w:r w:rsidR="0B9B6724" w:rsidRPr="21793AD0">
        <w:rPr>
          <w:rFonts w:ascii="Calibri" w:eastAsia="Calibri" w:hAnsi="Calibri" w:cs="Calibri"/>
          <w:color w:val="000000" w:themeColor="text1"/>
        </w:rPr>
        <w:t xml:space="preserve">enabling the setting </w:t>
      </w:r>
      <w:r>
        <w:tab/>
      </w:r>
      <w:r w:rsidR="0B9B6724" w:rsidRPr="21793AD0">
        <w:rPr>
          <w:rFonts w:ascii="Calibri" w:eastAsia="Calibri" w:hAnsi="Calibri" w:cs="Calibri"/>
          <w:color w:val="000000" w:themeColor="text1"/>
        </w:rPr>
        <w:t>to allow staff and patrons to cancel hold requests in Held status.</w:t>
      </w:r>
    </w:p>
    <w:p w14:paraId="5BAC8326" w14:textId="29C7B7F3" w:rsidR="0318BB49" w:rsidRDefault="0318BB49" w:rsidP="21793AD0">
      <w:pPr>
        <w:rPr>
          <w:rFonts w:ascii="Calibri" w:eastAsia="Calibri" w:hAnsi="Calibri" w:cs="Calibri"/>
          <w:color w:val="000000" w:themeColor="text1"/>
        </w:rPr>
      </w:pPr>
      <w:r w:rsidRPr="21793AD0">
        <w:rPr>
          <w:rFonts w:ascii="Calibri" w:eastAsia="Calibri" w:hAnsi="Calibri" w:cs="Calibri"/>
          <w:b/>
          <w:bCs/>
          <w:color w:val="000000" w:themeColor="text1"/>
        </w:rPr>
        <w:t>Ayes:</w:t>
      </w:r>
      <w:r w:rsidRPr="21793AD0">
        <w:rPr>
          <w:rFonts w:ascii="Calibri" w:eastAsia="Calibri" w:hAnsi="Calibri" w:cs="Calibri"/>
          <w:color w:val="000000" w:themeColor="text1"/>
        </w:rPr>
        <w:t xml:space="preserve"> B. </w:t>
      </w:r>
      <w:proofErr w:type="spellStart"/>
      <w:r w:rsidRPr="21793AD0">
        <w:rPr>
          <w:rFonts w:ascii="Calibri" w:eastAsia="Calibri" w:hAnsi="Calibri" w:cs="Calibri"/>
          <w:color w:val="000000" w:themeColor="text1"/>
        </w:rPr>
        <w:t>Bigden</w:t>
      </w:r>
      <w:proofErr w:type="spellEnd"/>
      <w:r w:rsidRPr="21793AD0">
        <w:rPr>
          <w:rFonts w:ascii="Calibri" w:eastAsia="Calibri" w:hAnsi="Calibri" w:cs="Calibri"/>
          <w:color w:val="000000" w:themeColor="text1"/>
        </w:rPr>
        <w:t>-Russell (ZIK); K. Hegelund (WLK); B. Husak (ALK); R. Quan (LVK); A. Smaby (RLK))</w:t>
      </w:r>
      <w:r>
        <w:br/>
      </w:r>
      <w:r w:rsidRPr="21793AD0">
        <w:rPr>
          <w:rFonts w:ascii="Calibri" w:eastAsia="Calibri" w:hAnsi="Calibri" w:cs="Calibri"/>
          <w:b/>
          <w:bCs/>
          <w:color w:val="000000" w:themeColor="text1"/>
        </w:rPr>
        <w:t>Nays:</w:t>
      </w:r>
      <w:r w:rsidRPr="21793AD0">
        <w:rPr>
          <w:rFonts w:ascii="Calibri" w:eastAsia="Calibri" w:hAnsi="Calibri" w:cs="Calibri"/>
          <w:color w:val="000000" w:themeColor="text1"/>
        </w:rPr>
        <w:t xml:space="preserve"> None</w:t>
      </w:r>
    </w:p>
    <w:p w14:paraId="227478A3" w14:textId="5F816F44" w:rsidR="69EA3A71" w:rsidRDefault="69EA3A71" w:rsidP="4E645AEF">
      <w:pPr>
        <w:rPr>
          <w:rFonts w:ascii="Calibri" w:eastAsia="Calibri" w:hAnsi="Calibri" w:cs="Calibri"/>
          <w:color w:val="000000" w:themeColor="text1"/>
        </w:rPr>
      </w:pPr>
      <w:r w:rsidRPr="4E645AEF">
        <w:rPr>
          <w:rFonts w:ascii="Calibri" w:eastAsia="Calibri" w:hAnsi="Calibri" w:cs="Calibri"/>
          <w:color w:val="000000" w:themeColor="text1"/>
        </w:rPr>
        <w:t xml:space="preserve">The motion passed. M. Fujiura-Landers </w:t>
      </w:r>
      <w:r w:rsidR="6245A6FB" w:rsidRPr="4E645AEF">
        <w:rPr>
          <w:rFonts w:ascii="Calibri" w:eastAsia="Calibri" w:hAnsi="Calibri" w:cs="Calibri"/>
          <w:color w:val="000000" w:themeColor="text1"/>
        </w:rPr>
        <w:t xml:space="preserve">(CCS) </w:t>
      </w:r>
      <w:r w:rsidRPr="4E645AEF">
        <w:rPr>
          <w:rFonts w:ascii="Calibri" w:eastAsia="Calibri" w:hAnsi="Calibri" w:cs="Calibri"/>
          <w:color w:val="000000" w:themeColor="text1"/>
        </w:rPr>
        <w:t xml:space="preserve">will take the recommendation to the next Circulation Technical Group meeting for formal approval. </w:t>
      </w:r>
    </w:p>
    <w:p w14:paraId="56054D60" w14:textId="1091F818" w:rsidR="21793AD0" w:rsidRDefault="21793AD0" w:rsidP="21793AD0">
      <w:pPr>
        <w:rPr>
          <w:rFonts w:ascii="Calibri" w:eastAsia="Calibri" w:hAnsi="Calibri" w:cs="Calibri"/>
          <w:color w:val="000000" w:themeColor="text1"/>
        </w:rPr>
      </w:pPr>
    </w:p>
    <w:p w14:paraId="2B50E2DF" w14:textId="16063090" w:rsidR="63860763" w:rsidRDefault="63860763" w:rsidP="4E645AEF">
      <w:pPr>
        <w:pStyle w:val="Heading3"/>
      </w:pPr>
      <w:r>
        <w:t>Combined Picklist View</w:t>
      </w:r>
    </w:p>
    <w:p w14:paraId="5078D5AF" w14:textId="650F287F" w:rsidR="63860763" w:rsidRDefault="63860763" w:rsidP="4E645AEF">
      <w:r>
        <w:t xml:space="preserve">The Leap Picklist </w:t>
      </w:r>
      <w:r w:rsidR="4A3568C3">
        <w:t>by default</w:t>
      </w:r>
      <w:r>
        <w:t xml:space="preserve"> has separate tabs of holds to pull, sorted by the pull condition (unclaimed, </w:t>
      </w:r>
      <w:r w:rsidR="2B3DFCBB">
        <w:t xml:space="preserve">canceled, </w:t>
      </w:r>
      <w:r w:rsidR="59322116">
        <w:t xml:space="preserve">holds to transfer). A new 7.4 setting can combine these views into a single “Holds to Action” tab. </w:t>
      </w:r>
    </w:p>
    <w:p w14:paraId="77A756C2" w14:textId="685CA8C8" w:rsidR="2F69E987" w:rsidRDefault="2F69E987" w:rsidP="4E645AEF">
      <w:r>
        <w:t xml:space="preserve">Committee members </w:t>
      </w:r>
      <w:proofErr w:type="gramStart"/>
      <w:r w:rsidR="1A0422E0">
        <w:t>were in agreement</w:t>
      </w:r>
      <w:proofErr w:type="gramEnd"/>
      <w:r w:rsidR="1A0422E0">
        <w:t xml:space="preserve"> that having fewer places to look for </w:t>
      </w:r>
      <w:proofErr w:type="gramStart"/>
      <w:r w:rsidR="1A0422E0">
        <w:t>holds</w:t>
      </w:r>
      <w:proofErr w:type="gramEnd"/>
      <w:r w:rsidR="1A0422E0">
        <w:t xml:space="preserve"> to pull would be beneficial for staff.</w:t>
      </w:r>
    </w:p>
    <w:p w14:paraId="178A72CE" w14:textId="255DEA68" w:rsidR="1D4160D8" w:rsidRDefault="0EBC5C20" w:rsidP="4E645AEF">
      <w:pPr>
        <w:ind w:firstLine="720"/>
        <w:rPr>
          <w:rFonts w:ascii="Calibri" w:eastAsia="Calibri" w:hAnsi="Calibri" w:cs="Calibri"/>
          <w:color w:val="000000" w:themeColor="text1"/>
        </w:rPr>
      </w:pPr>
      <w:r w:rsidRPr="4E645AEF">
        <w:rPr>
          <w:rFonts w:ascii="Calibri" w:eastAsia="Calibri" w:hAnsi="Calibri" w:cs="Calibri"/>
          <w:color w:val="000000" w:themeColor="text1"/>
        </w:rPr>
        <w:t xml:space="preserve">R. Quan (LVK) </w:t>
      </w:r>
      <w:proofErr w:type="gramStart"/>
      <w:r w:rsidRPr="4E645AEF">
        <w:rPr>
          <w:rFonts w:ascii="Calibri" w:eastAsia="Calibri" w:hAnsi="Calibri" w:cs="Calibri"/>
          <w:color w:val="000000" w:themeColor="text1"/>
        </w:rPr>
        <w:t>moved</w:t>
      </w:r>
      <w:proofErr w:type="gramEnd"/>
      <w:r w:rsidRPr="4E645AEF">
        <w:rPr>
          <w:rFonts w:ascii="Calibri" w:eastAsia="Calibri" w:hAnsi="Calibri" w:cs="Calibri"/>
          <w:color w:val="000000" w:themeColor="text1"/>
        </w:rPr>
        <w:t xml:space="preserve"> and A. Smaby (RLK) seconded to recommend enabling the setting for the </w:t>
      </w:r>
      <w:r w:rsidR="08D450AD">
        <w:tab/>
      </w:r>
      <w:r w:rsidRPr="4E645AEF">
        <w:rPr>
          <w:rFonts w:ascii="Calibri" w:eastAsia="Calibri" w:hAnsi="Calibri" w:cs="Calibri"/>
          <w:color w:val="000000" w:themeColor="text1"/>
        </w:rPr>
        <w:t>combined Picklist holds view.</w:t>
      </w:r>
    </w:p>
    <w:p w14:paraId="76D414EF" w14:textId="29C7B7F3" w:rsidR="1D4160D8" w:rsidRDefault="0EBC5C20" w:rsidP="4E645AEF">
      <w:pPr>
        <w:rPr>
          <w:rFonts w:ascii="Calibri" w:eastAsia="Calibri" w:hAnsi="Calibri" w:cs="Calibri"/>
          <w:color w:val="000000" w:themeColor="text1"/>
        </w:rPr>
      </w:pPr>
      <w:r w:rsidRPr="4E645AEF">
        <w:rPr>
          <w:rFonts w:ascii="Calibri" w:eastAsia="Calibri" w:hAnsi="Calibri" w:cs="Calibri"/>
          <w:b/>
          <w:bCs/>
          <w:color w:val="000000" w:themeColor="text1"/>
        </w:rPr>
        <w:t>Ayes:</w:t>
      </w:r>
      <w:r w:rsidRPr="4E645AEF">
        <w:rPr>
          <w:rFonts w:ascii="Calibri" w:eastAsia="Calibri" w:hAnsi="Calibri" w:cs="Calibri"/>
          <w:color w:val="000000" w:themeColor="text1"/>
        </w:rPr>
        <w:t xml:space="preserve"> B. </w:t>
      </w:r>
      <w:proofErr w:type="spellStart"/>
      <w:r w:rsidRPr="4E645AEF">
        <w:rPr>
          <w:rFonts w:ascii="Calibri" w:eastAsia="Calibri" w:hAnsi="Calibri" w:cs="Calibri"/>
          <w:color w:val="000000" w:themeColor="text1"/>
        </w:rPr>
        <w:t>Bigden</w:t>
      </w:r>
      <w:proofErr w:type="spellEnd"/>
      <w:r w:rsidRPr="4E645AEF">
        <w:rPr>
          <w:rFonts w:ascii="Calibri" w:eastAsia="Calibri" w:hAnsi="Calibri" w:cs="Calibri"/>
          <w:color w:val="000000" w:themeColor="text1"/>
        </w:rPr>
        <w:t>-Russell (ZIK); K. Hegelund (WLK); B. Husak (ALK); R. Quan (LVK); A. Smaby (RLK))</w:t>
      </w:r>
      <w:r w:rsidR="08D450AD">
        <w:br/>
      </w:r>
      <w:r w:rsidRPr="4E645AEF">
        <w:rPr>
          <w:rFonts w:ascii="Calibri" w:eastAsia="Calibri" w:hAnsi="Calibri" w:cs="Calibri"/>
          <w:b/>
          <w:bCs/>
          <w:color w:val="000000" w:themeColor="text1"/>
        </w:rPr>
        <w:t>Nays:</w:t>
      </w:r>
      <w:r w:rsidRPr="4E645AEF">
        <w:rPr>
          <w:rFonts w:ascii="Calibri" w:eastAsia="Calibri" w:hAnsi="Calibri" w:cs="Calibri"/>
          <w:color w:val="000000" w:themeColor="text1"/>
        </w:rPr>
        <w:t xml:space="preserve"> None</w:t>
      </w:r>
    </w:p>
    <w:p w14:paraId="4FDF353A" w14:textId="26F8B19D" w:rsidR="1D4160D8" w:rsidRDefault="0EBC5C20" w:rsidP="4E645AEF">
      <w:pPr>
        <w:rPr>
          <w:rFonts w:ascii="Calibri" w:eastAsia="Calibri" w:hAnsi="Calibri" w:cs="Calibri"/>
          <w:color w:val="000000" w:themeColor="text1"/>
        </w:rPr>
      </w:pPr>
      <w:r w:rsidRPr="4E645AEF">
        <w:rPr>
          <w:rFonts w:ascii="Calibri" w:eastAsia="Calibri" w:hAnsi="Calibri" w:cs="Calibri"/>
          <w:color w:val="000000" w:themeColor="text1"/>
        </w:rPr>
        <w:t xml:space="preserve">The motion passed. </w:t>
      </w:r>
      <w:r w:rsidR="005EC3D2" w:rsidRPr="4E645AEF">
        <w:rPr>
          <w:rFonts w:ascii="Calibri" w:eastAsia="Calibri" w:hAnsi="Calibri" w:cs="Calibri"/>
          <w:color w:val="000000" w:themeColor="text1"/>
        </w:rPr>
        <w:t xml:space="preserve">M. Fujiura-Landers </w:t>
      </w:r>
      <w:r w:rsidR="440CB72B" w:rsidRPr="4E645AEF">
        <w:rPr>
          <w:rFonts w:ascii="Calibri" w:eastAsia="Calibri" w:hAnsi="Calibri" w:cs="Calibri"/>
          <w:color w:val="000000" w:themeColor="text1"/>
        </w:rPr>
        <w:t xml:space="preserve">(CCS) </w:t>
      </w:r>
      <w:r w:rsidR="005EC3D2" w:rsidRPr="4E645AEF">
        <w:rPr>
          <w:rFonts w:ascii="Calibri" w:eastAsia="Calibri" w:hAnsi="Calibri" w:cs="Calibri"/>
          <w:color w:val="000000" w:themeColor="text1"/>
        </w:rPr>
        <w:t>will take the recommendation back to CCS.</w:t>
      </w:r>
    </w:p>
    <w:p w14:paraId="18AE1111" w14:textId="57F28F73" w:rsidR="1D4160D8" w:rsidRDefault="1D4160D8" w:rsidP="4E645AEF">
      <w:pPr>
        <w:rPr>
          <w:rFonts w:ascii="Calibri" w:eastAsia="Calibri" w:hAnsi="Calibri" w:cs="Calibri"/>
          <w:color w:val="000000" w:themeColor="text1"/>
        </w:rPr>
      </w:pPr>
    </w:p>
    <w:p w14:paraId="3E917137" w14:textId="0197BDBE" w:rsidR="1D4160D8" w:rsidRDefault="1F8F0B2D" w:rsidP="4E645AEF">
      <w:pPr>
        <w:pStyle w:val="Heading3"/>
      </w:pPr>
      <w:r w:rsidRPr="4E645AEF">
        <w:t>Opting Out of Patron Self-Registration Duplication Detection</w:t>
      </w:r>
    </w:p>
    <w:p w14:paraId="5A83FA43" w14:textId="681FFE03" w:rsidR="1D4160D8" w:rsidRDefault="1F8F0B2D" w:rsidP="4E645AEF">
      <w:r w:rsidRPr="4E645AEF">
        <w:t xml:space="preserve">Polaris offers an optional self-registration option through the </w:t>
      </w:r>
      <w:proofErr w:type="spellStart"/>
      <w:r w:rsidRPr="4E645AEF">
        <w:t>PowerPAC</w:t>
      </w:r>
      <w:proofErr w:type="spellEnd"/>
      <w:r w:rsidRPr="4E645AEF">
        <w:t>. By default, Polaris will perform a duplicate patron check on users who self-register. It will stop the registration process if it detects a dupe. A new 7.4 s</w:t>
      </w:r>
      <w:r w:rsidR="76C5E5AA" w:rsidRPr="4E645AEF">
        <w:t xml:space="preserve">etting allows libraries to deactivate the duplicate patron check. Any user who self-registers will receive a temporary barcode that may allow access to </w:t>
      </w:r>
      <w:proofErr w:type="spellStart"/>
      <w:r w:rsidR="0E56A711" w:rsidRPr="4E645AEF">
        <w:t>econtent</w:t>
      </w:r>
      <w:proofErr w:type="spellEnd"/>
      <w:r w:rsidR="0E56A711" w:rsidRPr="4E645AEF">
        <w:t xml:space="preserve"> or placing holds</w:t>
      </w:r>
      <w:r w:rsidR="51E3192C" w:rsidRPr="4E645AEF">
        <w:t xml:space="preserve"> (depending on library settings).</w:t>
      </w:r>
    </w:p>
    <w:p w14:paraId="315D5555" w14:textId="421D1C6E" w:rsidR="1D4160D8" w:rsidRDefault="6174713B" w:rsidP="4E645AEF">
      <w:r w:rsidRPr="4E645AEF">
        <w:lastRenderedPageBreak/>
        <w:t xml:space="preserve">Committee members expressed that they do not </w:t>
      </w:r>
      <w:r w:rsidR="51E3192C" w:rsidRPr="4E645AEF">
        <w:t xml:space="preserve">see </w:t>
      </w:r>
      <w:r w:rsidR="3F06F282" w:rsidRPr="4E645AEF">
        <w:t xml:space="preserve">a </w:t>
      </w:r>
      <w:r w:rsidR="51E3192C" w:rsidRPr="4E645AEF">
        <w:t>benefit</w:t>
      </w:r>
      <w:r w:rsidR="3BEAD0A3" w:rsidRPr="4E645AEF">
        <w:t xml:space="preserve"> to deactivating the duplicate patron check</w:t>
      </w:r>
      <w:r w:rsidR="51E3192C" w:rsidRPr="4E645AEF">
        <w:t xml:space="preserve">. </w:t>
      </w:r>
      <w:r w:rsidR="0EEF2B6B" w:rsidRPr="4E645AEF">
        <w:t>A committee member who previously worked at libraries that offered PAC self-registration said that the d</w:t>
      </w:r>
      <w:r w:rsidR="51E3192C" w:rsidRPr="4E645AEF">
        <w:t>up</w:t>
      </w:r>
      <w:r w:rsidR="472D7A38" w:rsidRPr="4E645AEF">
        <w:t>licate patron message</w:t>
      </w:r>
      <w:r w:rsidR="51E3192C" w:rsidRPr="4E645AEF">
        <w:t xml:space="preserve"> prompted users to contact</w:t>
      </w:r>
      <w:r w:rsidR="2C85B07C" w:rsidRPr="4E645AEF">
        <w:t xml:space="preserve"> the</w:t>
      </w:r>
      <w:r w:rsidR="51E3192C" w:rsidRPr="4E645AEF">
        <w:t xml:space="preserve"> library, </w:t>
      </w:r>
      <w:r w:rsidR="3E6533A3" w:rsidRPr="4E645AEF">
        <w:t xml:space="preserve">allowing staff </w:t>
      </w:r>
      <w:r w:rsidR="51E3192C" w:rsidRPr="4E645AEF">
        <w:t xml:space="preserve">to </w:t>
      </w:r>
      <w:r w:rsidR="63B6317C" w:rsidRPr="4E645AEF">
        <w:t>assess</w:t>
      </w:r>
      <w:r w:rsidR="0CDDFC28" w:rsidRPr="4E645AEF">
        <w:t xml:space="preserve"> the</w:t>
      </w:r>
      <w:r w:rsidR="63B6317C" w:rsidRPr="4E645AEF">
        <w:t xml:space="preserve"> situation and circumvent issues.</w:t>
      </w:r>
      <w:r w:rsidR="31478A44" w:rsidRPr="4E645AEF">
        <w:t xml:space="preserve"> </w:t>
      </w:r>
      <w:r w:rsidR="35021B50" w:rsidRPr="4E645AEF">
        <w:t>A committee member from a library that currently offers PAC self-registration mentioned they find</w:t>
      </w:r>
      <w:r w:rsidR="66599107" w:rsidRPr="4E645AEF">
        <w:t xml:space="preserve"> users who live outside of </w:t>
      </w:r>
      <w:r w:rsidR="2C565E05" w:rsidRPr="4E645AEF">
        <w:t xml:space="preserve">the </w:t>
      </w:r>
      <w:r w:rsidR="66599107" w:rsidRPr="4E645AEF">
        <w:t>district will keep trying to register for a card online</w:t>
      </w:r>
      <w:r w:rsidR="3F80AAC7" w:rsidRPr="4E645AEF">
        <w:t xml:space="preserve"> and the duplicate patron check can help prevent multiple registration attempts. </w:t>
      </w:r>
      <w:r w:rsidR="584087FA" w:rsidRPr="4E645AEF">
        <w:t xml:space="preserve">Is self-registration separate from a virtual card application? Yes, the self-registration option impacts just self-registration through the </w:t>
      </w:r>
      <w:proofErr w:type="spellStart"/>
      <w:r w:rsidR="584087FA" w:rsidRPr="4E645AEF">
        <w:t>PowerPAC</w:t>
      </w:r>
      <w:proofErr w:type="spellEnd"/>
      <w:r w:rsidR="584087FA" w:rsidRPr="4E645AEF">
        <w:t xml:space="preserve">. It will not impact online registration </w:t>
      </w:r>
      <w:r w:rsidR="6AF01904" w:rsidRPr="4E645AEF">
        <w:t>a library may offer through their website.</w:t>
      </w:r>
    </w:p>
    <w:p w14:paraId="2B6480A5" w14:textId="2DBB45D7" w:rsidR="1D4160D8" w:rsidRDefault="4E645AEF" w:rsidP="4E645AEF">
      <w:pPr>
        <w:ind w:firstLine="720"/>
        <w:rPr>
          <w:rFonts w:ascii="Calibri" w:eastAsia="Calibri" w:hAnsi="Calibri" w:cs="Calibri"/>
          <w:color w:val="000000" w:themeColor="text1"/>
        </w:rPr>
      </w:pPr>
      <w:r w:rsidRPr="4E645AEF">
        <w:rPr>
          <w:rFonts w:ascii="Calibri" w:eastAsia="Calibri" w:hAnsi="Calibri" w:cs="Calibri"/>
          <w:color w:val="000000" w:themeColor="text1"/>
        </w:rPr>
        <w:t xml:space="preserve">A. </w:t>
      </w:r>
      <w:r w:rsidR="14C35693" w:rsidRPr="4E645AEF">
        <w:rPr>
          <w:rFonts w:ascii="Calibri" w:eastAsia="Calibri" w:hAnsi="Calibri" w:cs="Calibri"/>
          <w:color w:val="000000" w:themeColor="text1"/>
        </w:rPr>
        <w:t>Smaby (RLK) moved and K. Hegelund (NBK) seconded to recommend keeping the patron self-</w:t>
      </w:r>
      <w:r w:rsidR="08D450AD">
        <w:tab/>
      </w:r>
      <w:r w:rsidR="14C35693" w:rsidRPr="4E645AEF">
        <w:rPr>
          <w:rFonts w:ascii="Calibri" w:eastAsia="Calibri" w:hAnsi="Calibri" w:cs="Calibri"/>
          <w:color w:val="000000" w:themeColor="text1"/>
        </w:rPr>
        <w:t>registration duplication detection active.</w:t>
      </w:r>
    </w:p>
    <w:p w14:paraId="51E6678E" w14:textId="29C7B7F3" w:rsidR="1D4160D8" w:rsidRDefault="14C35693" w:rsidP="4E645AEF">
      <w:pPr>
        <w:rPr>
          <w:rFonts w:ascii="Calibri" w:eastAsia="Calibri" w:hAnsi="Calibri" w:cs="Calibri"/>
          <w:color w:val="000000" w:themeColor="text1"/>
        </w:rPr>
      </w:pPr>
      <w:r w:rsidRPr="4E645AEF">
        <w:rPr>
          <w:rFonts w:ascii="Calibri" w:eastAsia="Calibri" w:hAnsi="Calibri" w:cs="Calibri"/>
          <w:b/>
          <w:bCs/>
          <w:color w:val="000000" w:themeColor="text1"/>
        </w:rPr>
        <w:t>Ayes:</w:t>
      </w:r>
      <w:r w:rsidRPr="4E645AEF">
        <w:rPr>
          <w:rFonts w:ascii="Calibri" w:eastAsia="Calibri" w:hAnsi="Calibri" w:cs="Calibri"/>
          <w:color w:val="000000" w:themeColor="text1"/>
        </w:rPr>
        <w:t xml:space="preserve"> B. </w:t>
      </w:r>
      <w:proofErr w:type="spellStart"/>
      <w:r w:rsidRPr="4E645AEF">
        <w:rPr>
          <w:rFonts w:ascii="Calibri" w:eastAsia="Calibri" w:hAnsi="Calibri" w:cs="Calibri"/>
          <w:color w:val="000000" w:themeColor="text1"/>
        </w:rPr>
        <w:t>Bigden</w:t>
      </w:r>
      <w:proofErr w:type="spellEnd"/>
      <w:r w:rsidRPr="4E645AEF">
        <w:rPr>
          <w:rFonts w:ascii="Calibri" w:eastAsia="Calibri" w:hAnsi="Calibri" w:cs="Calibri"/>
          <w:color w:val="000000" w:themeColor="text1"/>
        </w:rPr>
        <w:t>-Russell (ZIK); K. Hegelund (WLK); B. Husak (ALK); R. Quan (LVK); A. Smaby (RLK))</w:t>
      </w:r>
      <w:r w:rsidR="08D450AD">
        <w:br/>
      </w:r>
      <w:r w:rsidRPr="4E645AEF">
        <w:rPr>
          <w:rFonts w:ascii="Calibri" w:eastAsia="Calibri" w:hAnsi="Calibri" w:cs="Calibri"/>
          <w:b/>
          <w:bCs/>
          <w:color w:val="000000" w:themeColor="text1"/>
        </w:rPr>
        <w:t>Nays:</w:t>
      </w:r>
      <w:r w:rsidRPr="4E645AEF">
        <w:rPr>
          <w:rFonts w:ascii="Calibri" w:eastAsia="Calibri" w:hAnsi="Calibri" w:cs="Calibri"/>
          <w:color w:val="000000" w:themeColor="text1"/>
        </w:rPr>
        <w:t xml:space="preserve"> None</w:t>
      </w:r>
    </w:p>
    <w:p w14:paraId="34997B21" w14:textId="41305465" w:rsidR="1D4160D8" w:rsidRDefault="14C35693" w:rsidP="4E645AEF">
      <w:pPr>
        <w:rPr>
          <w:rFonts w:ascii="Calibri" w:eastAsia="Calibri" w:hAnsi="Calibri" w:cs="Calibri"/>
          <w:color w:val="000000" w:themeColor="text1"/>
        </w:rPr>
      </w:pPr>
      <w:r w:rsidRPr="4E645AEF">
        <w:rPr>
          <w:rFonts w:ascii="Calibri" w:eastAsia="Calibri" w:hAnsi="Calibri" w:cs="Calibri"/>
          <w:color w:val="000000" w:themeColor="text1"/>
        </w:rPr>
        <w:t xml:space="preserve">The motion passed. M. Fujiura-Landers </w:t>
      </w:r>
      <w:r w:rsidR="340E2DC6" w:rsidRPr="4E645AEF">
        <w:rPr>
          <w:rFonts w:ascii="Calibri" w:eastAsia="Calibri" w:hAnsi="Calibri" w:cs="Calibri"/>
          <w:color w:val="000000" w:themeColor="text1"/>
        </w:rPr>
        <w:t xml:space="preserve">(CCS) </w:t>
      </w:r>
      <w:r w:rsidRPr="4E645AEF">
        <w:rPr>
          <w:rFonts w:ascii="Calibri" w:eastAsia="Calibri" w:hAnsi="Calibri" w:cs="Calibri"/>
          <w:color w:val="000000" w:themeColor="text1"/>
        </w:rPr>
        <w:t>will take the recommendation to the next Circulation Technical Group meeting for formal approval.</w:t>
      </w:r>
    </w:p>
    <w:p w14:paraId="582E91E8" w14:textId="0217385B" w:rsidR="1D4160D8" w:rsidRDefault="1D4160D8" w:rsidP="4E645AEF">
      <w:pPr>
        <w:rPr>
          <w:sz w:val="12"/>
          <w:szCs w:val="12"/>
        </w:rPr>
      </w:pPr>
    </w:p>
    <w:p w14:paraId="58C17289" w14:textId="2AC8CD4E" w:rsidR="6CEB182E" w:rsidRDefault="0F8AE38F" w:rsidP="4E645AEF">
      <w:pPr>
        <w:pStyle w:val="Heading2"/>
        <w:rPr>
          <w:rFonts w:ascii="Calibri Light" w:eastAsia="Calibri Light" w:hAnsi="Calibri Light" w:cs="Calibri Light"/>
        </w:rPr>
      </w:pPr>
      <w:r>
        <w:t>2.</w:t>
      </w:r>
      <w:r w:rsidRPr="4E645AEF">
        <w:rPr>
          <w:rFonts w:ascii="Calibri Light" w:eastAsia="Calibri Light" w:hAnsi="Calibri Light" w:cs="Calibri Light"/>
        </w:rPr>
        <w:t xml:space="preserve"> </w:t>
      </w:r>
      <w:r w:rsidR="6BFA3110" w:rsidRPr="4E645AEF">
        <w:rPr>
          <w:rFonts w:ascii="Calibri Light" w:eastAsia="Calibri Light" w:hAnsi="Calibri Light" w:cs="Calibri Light"/>
        </w:rPr>
        <w:t>Guidelines for Manual Item Recovery</w:t>
      </w:r>
    </w:p>
    <w:p w14:paraId="1616EB5D" w14:textId="6D07EF01" w:rsidR="6CEB182E" w:rsidRDefault="6BFA3110" w:rsidP="4E645AEF">
      <w:r>
        <w:t xml:space="preserve">Some CCS libraries manually reach out to patrons with Lost items to encourage item recovery. These efforts are in addition to the Polaris automatic bill notice. </w:t>
      </w:r>
      <w:proofErr w:type="gramStart"/>
      <w:r>
        <w:t>At this time</w:t>
      </w:r>
      <w:proofErr w:type="gramEnd"/>
      <w:r>
        <w:t xml:space="preserve">, there are no system-wide guidelines around manual item recovery. </w:t>
      </w:r>
      <w:r w:rsidR="23087D46">
        <w:t>M. Meyer-Edley (DPK) gave an overview of Des Plaines’ manual recovery process.</w:t>
      </w:r>
    </w:p>
    <w:p w14:paraId="77E873C5" w14:textId="1D55CEE6" w:rsidR="6CEB182E" w:rsidRDefault="3689B545" w:rsidP="4E645AEF">
      <w:r>
        <w:t xml:space="preserve">The committee discussed contacting patrons. </w:t>
      </w:r>
      <w:r w:rsidR="50DB37F6">
        <w:t>Most circulation policies are based on</w:t>
      </w:r>
      <w:r w:rsidR="355EFFE5">
        <w:t xml:space="preserve"> the</w:t>
      </w:r>
      <w:r w:rsidR="50DB37F6">
        <w:t xml:space="preserve"> transaction </w:t>
      </w:r>
      <w:r w:rsidR="1280CE60">
        <w:t>library,</w:t>
      </w:r>
      <w:r w:rsidR="6C73CF4E">
        <w:t xml:space="preserve"> and it </w:t>
      </w:r>
      <w:r w:rsidR="50DB37F6">
        <w:t xml:space="preserve">makes sense to apply </w:t>
      </w:r>
      <w:r w:rsidR="64046F74">
        <w:t>the same</w:t>
      </w:r>
      <w:r w:rsidR="50DB37F6">
        <w:t xml:space="preserve"> logic to manual item recovery</w:t>
      </w:r>
      <w:r w:rsidR="2D10D281">
        <w:t>.</w:t>
      </w:r>
      <w:r w:rsidR="48D3D8E0">
        <w:t xml:space="preserve"> There could be confusion if patrons receive communication from a library they did not check out from. M. Fujiura-Landers (CCS) c</w:t>
      </w:r>
      <w:r w:rsidR="00234FFF">
        <w:t>l</w:t>
      </w:r>
      <w:r w:rsidR="177A3C6D">
        <w:t>arified</w:t>
      </w:r>
      <w:r w:rsidR="00234FFF">
        <w:t xml:space="preserve"> rules around collection agency setup</w:t>
      </w:r>
      <w:r w:rsidR="752E9A76">
        <w:t xml:space="preserve"> and that</w:t>
      </w:r>
      <w:r w:rsidR="00234FFF">
        <w:t xml:space="preserve"> users are submitted by their home library</w:t>
      </w:r>
      <w:r w:rsidR="3A64C1CE">
        <w:t xml:space="preserve">. She asked if the group </w:t>
      </w:r>
      <w:proofErr w:type="gramStart"/>
      <w:r w:rsidR="3A64C1CE">
        <w:t>had a preference for</w:t>
      </w:r>
      <w:proofErr w:type="gramEnd"/>
      <w:r w:rsidR="3A64C1CE">
        <w:t xml:space="preserve"> manually contact</w:t>
      </w:r>
      <w:r w:rsidR="67309E19">
        <w:t>ing patrons who checked out at your library or patrons who are registered to your library? The committee preferred contacting users who checked out at your library</w:t>
      </w:r>
      <w:r w:rsidR="40A0AC70">
        <w:t xml:space="preserve"> because it is consistent with other circulation policies</w:t>
      </w:r>
      <w:r w:rsidR="78DEFB3D">
        <w:t xml:space="preserve">. It would also be </w:t>
      </w:r>
      <w:r w:rsidR="40A0AC70">
        <w:t>less confusing for the patron</w:t>
      </w:r>
      <w:r w:rsidR="7F4591A1">
        <w:t xml:space="preserve"> in terms of why this library is contacting them and where they should return the items. </w:t>
      </w:r>
    </w:p>
    <w:p w14:paraId="1CDA1925" w14:textId="42C91036" w:rsidR="6CEB182E" w:rsidRDefault="2A21E609" w:rsidP="4E645AEF">
      <w:r>
        <w:t>Round Lake</w:t>
      </w:r>
      <w:r w:rsidR="3783E06F">
        <w:t xml:space="preserve"> and Lake Villa are collections </w:t>
      </w:r>
      <w:r w:rsidR="5E2369E3">
        <w:t>libraries,</w:t>
      </w:r>
      <w:r w:rsidR="3783E06F">
        <w:t xml:space="preserve"> and both issue a letter to eligible patron</w:t>
      </w:r>
      <w:r w:rsidR="4F14A1D5">
        <w:t xml:space="preserve">s before they are submitted to collections. The Polaris fine notice can be a way to </w:t>
      </w:r>
      <w:r w:rsidR="2E67146E">
        <w:t>reach out to</w:t>
      </w:r>
      <w:r w:rsidR="4F14A1D5">
        <w:t xml:space="preserve"> </w:t>
      </w:r>
      <w:r w:rsidR="0DB98707">
        <w:t xml:space="preserve">your </w:t>
      </w:r>
      <w:r w:rsidR="4F14A1D5">
        <w:t>patrons who don’t check out at your library</w:t>
      </w:r>
      <w:r w:rsidR="16046C71">
        <w:t>.</w:t>
      </w:r>
    </w:p>
    <w:p w14:paraId="336A9469" w14:textId="5DFB8987" w:rsidR="6CEB182E" w:rsidRDefault="6D0BF99F" w:rsidP="4E645AEF">
      <w:r>
        <w:t xml:space="preserve">M. Fujiura-Landers (CCS) asked if there is a need at this time to set guidelines around contacting patrons for manual item recovery. The committee felt it would be beneficial to set guidelines for consistency. Some libraries have already had confusing situations for both patron and staff </w:t>
      </w:r>
      <w:r w:rsidR="73729003">
        <w:t xml:space="preserve">with manual item recovery. It would also help to establish guidelines now before more libraries start adapting this practice. </w:t>
      </w:r>
      <w:r w:rsidR="1169E7CE">
        <w:t>The suggestion is that communication</w:t>
      </w:r>
      <w:r w:rsidR="6F254975">
        <w:t xml:space="preserve"> come</w:t>
      </w:r>
      <w:r w:rsidR="4B0BCD51">
        <w:t xml:space="preserve">s </w:t>
      </w:r>
      <w:r w:rsidR="6F254975">
        <w:t xml:space="preserve">from </w:t>
      </w:r>
      <w:r w:rsidR="51DAD2FB">
        <w:t xml:space="preserve">the </w:t>
      </w:r>
      <w:r w:rsidR="6F254975">
        <w:t xml:space="preserve">transaction library. </w:t>
      </w:r>
      <w:r w:rsidR="70BC5A66">
        <w:t>Libraries can als</w:t>
      </w:r>
      <w:r w:rsidR="0D8EAE49">
        <w:t>o</w:t>
      </w:r>
      <w:r w:rsidR="70BC5A66">
        <w:t xml:space="preserve"> reach out to the</w:t>
      </w:r>
      <w:r w:rsidR="6F254975">
        <w:t xml:space="preserve"> patron’s home library </w:t>
      </w:r>
      <w:r w:rsidR="2DA8CD15">
        <w:t>if the situation involves</w:t>
      </w:r>
      <w:r w:rsidR="6F254975">
        <w:t xml:space="preserve"> excessive fees</w:t>
      </w:r>
      <w:r w:rsidR="6492EFB0">
        <w:t>.</w:t>
      </w:r>
      <w:r w:rsidR="443B182B">
        <w:t xml:space="preserve"> </w:t>
      </w:r>
    </w:p>
    <w:p w14:paraId="1EE437BA" w14:textId="5CA9C0E5" w:rsidR="6CEB182E" w:rsidRDefault="3749C9F9" w:rsidP="4E645AEF">
      <w:r>
        <w:t>M. Fujiura-Landers (CCS) will take this discussion back to CCS.</w:t>
      </w:r>
    </w:p>
    <w:p w14:paraId="341BC172" w14:textId="445A8033" w:rsidR="6CEB182E" w:rsidRDefault="6CEB182E" w:rsidP="4E645AEF"/>
    <w:p w14:paraId="346F06DA" w14:textId="198EA4B6" w:rsidR="6CEB182E" w:rsidRDefault="2EC85D54" w:rsidP="4E645AEF">
      <w:r w:rsidRPr="4E645AEF">
        <w:rPr>
          <w:rFonts w:ascii="Calibri" w:eastAsia="Calibri" w:hAnsi="Calibri" w:cs="Calibri"/>
          <w:color w:val="000000" w:themeColor="text1"/>
        </w:rPr>
        <w:t xml:space="preserve">B. </w:t>
      </w:r>
      <w:proofErr w:type="spellStart"/>
      <w:r w:rsidRPr="4E645AEF">
        <w:rPr>
          <w:rFonts w:ascii="Calibri" w:eastAsia="Calibri" w:hAnsi="Calibri" w:cs="Calibri"/>
          <w:color w:val="000000" w:themeColor="text1"/>
        </w:rPr>
        <w:t>Bigden</w:t>
      </w:r>
      <w:proofErr w:type="spellEnd"/>
      <w:r w:rsidRPr="4E645AEF">
        <w:rPr>
          <w:rFonts w:ascii="Calibri" w:eastAsia="Calibri" w:hAnsi="Calibri" w:cs="Calibri"/>
          <w:color w:val="000000" w:themeColor="text1"/>
        </w:rPr>
        <w:t>-Russell</w:t>
      </w:r>
      <w:r w:rsidR="3749C9F9" w:rsidRPr="4E645AEF">
        <w:rPr>
          <w:rFonts w:ascii="Calibri" w:eastAsia="Calibri" w:hAnsi="Calibri" w:cs="Calibri"/>
          <w:color w:val="000000" w:themeColor="text1"/>
        </w:rPr>
        <w:t xml:space="preserve"> (</w:t>
      </w:r>
      <w:r w:rsidR="53D68FE3" w:rsidRPr="4E645AEF">
        <w:rPr>
          <w:rFonts w:ascii="Calibri" w:eastAsia="Calibri" w:hAnsi="Calibri" w:cs="Calibri"/>
          <w:color w:val="000000" w:themeColor="text1"/>
        </w:rPr>
        <w:t>ZIK</w:t>
      </w:r>
      <w:r w:rsidR="3749C9F9" w:rsidRPr="4E645AEF">
        <w:rPr>
          <w:rFonts w:ascii="Calibri" w:eastAsia="Calibri" w:hAnsi="Calibri" w:cs="Calibri"/>
          <w:color w:val="000000" w:themeColor="text1"/>
        </w:rPr>
        <w:t xml:space="preserve">) moved and </w:t>
      </w:r>
      <w:r w:rsidR="0A1DD3AC" w:rsidRPr="4E645AEF">
        <w:rPr>
          <w:rFonts w:ascii="Calibri" w:eastAsia="Calibri" w:hAnsi="Calibri" w:cs="Calibri"/>
          <w:color w:val="000000" w:themeColor="text1"/>
        </w:rPr>
        <w:t>K. Hegelund</w:t>
      </w:r>
      <w:r w:rsidR="3749C9F9" w:rsidRPr="4E645AEF">
        <w:rPr>
          <w:rFonts w:ascii="Calibri" w:eastAsia="Calibri" w:hAnsi="Calibri" w:cs="Calibri"/>
          <w:color w:val="000000" w:themeColor="text1"/>
        </w:rPr>
        <w:t xml:space="preserve"> (</w:t>
      </w:r>
      <w:r w:rsidR="24541D80" w:rsidRPr="4E645AEF">
        <w:rPr>
          <w:rFonts w:ascii="Calibri" w:eastAsia="Calibri" w:hAnsi="Calibri" w:cs="Calibri"/>
          <w:color w:val="000000" w:themeColor="text1"/>
        </w:rPr>
        <w:t>NBK</w:t>
      </w:r>
      <w:r w:rsidR="3749C9F9" w:rsidRPr="4E645AEF">
        <w:rPr>
          <w:rFonts w:ascii="Calibri" w:eastAsia="Calibri" w:hAnsi="Calibri" w:cs="Calibri"/>
          <w:color w:val="000000" w:themeColor="text1"/>
        </w:rPr>
        <w:t>) seconded to adjourn the meeting. The meeting was adjourned at 10:5</w:t>
      </w:r>
      <w:r w:rsidR="447E379F" w:rsidRPr="4E645AEF">
        <w:rPr>
          <w:rFonts w:ascii="Calibri" w:eastAsia="Calibri" w:hAnsi="Calibri" w:cs="Calibri"/>
          <w:color w:val="000000" w:themeColor="text1"/>
        </w:rPr>
        <w:t>2</w:t>
      </w:r>
      <w:r w:rsidR="3749C9F9" w:rsidRPr="4E645AEF">
        <w:rPr>
          <w:rFonts w:ascii="Calibri" w:eastAsia="Calibri" w:hAnsi="Calibri" w:cs="Calibri"/>
          <w:color w:val="000000" w:themeColor="text1"/>
        </w:rPr>
        <w:t xml:space="preserve"> am. </w:t>
      </w:r>
    </w:p>
    <w:p w14:paraId="41923C90" w14:textId="422C3ACD" w:rsidR="6CEB182E" w:rsidRDefault="6CEB182E" w:rsidP="4E645AEF">
      <w:pPr>
        <w:pStyle w:val="Heading2"/>
        <w:spacing w:before="0" w:after="160"/>
      </w:pPr>
    </w:p>
    <w:p w14:paraId="721C516D" w14:textId="3AEBBEA6" w:rsidR="6FCA6D8A" w:rsidRDefault="6FCA6D8A" w:rsidP="67897897">
      <w:pPr>
        <w:pStyle w:val="Heading2"/>
        <w:rPr>
          <w:b/>
          <w:bCs/>
        </w:rPr>
      </w:pPr>
      <w:r w:rsidRPr="67897897">
        <w:rPr>
          <w:b/>
          <w:bCs/>
        </w:rPr>
        <w:t>Summary of Next Steps</w:t>
      </w:r>
    </w:p>
    <w:tbl>
      <w:tblPr>
        <w:tblStyle w:val="TableGrid"/>
        <w:tblW w:w="9360" w:type="dxa"/>
        <w:tblLayout w:type="fixed"/>
        <w:tblLook w:val="06A0" w:firstRow="1" w:lastRow="0" w:firstColumn="1" w:lastColumn="0" w:noHBand="1" w:noVBand="1"/>
      </w:tblPr>
      <w:tblGrid>
        <w:gridCol w:w="2130"/>
        <w:gridCol w:w="5070"/>
        <w:gridCol w:w="2160"/>
      </w:tblGrid>
      <w:tr w:rsidR="6FCA6D8A" w14:paraId="1DD99931" w14:textId="77777777" w:rsidTr="4E645AEF">
        <w:tc>
          <w:tcPr>
            <w:tcW w:w="2130" w:type="dxa"/>
            <w:shd w:val="clear" w:color="auto" w:fill="D9E2F3" w:themeFill="accent1" w:themeFillTint="33"/>
          </w:tcPr>
          <w:p w14:paraId="19EF0995" w14:textId="2BC051F8" w:rsidR="6FCA6D8A" w:rsidRDefault="6FCA6D8A" w:rsidP="6FCA6D8A">
            <w:pPr>
              <w:jc w:val="center"/>
              <w:rPr>
                <w:b/>
                <w:bCs/>
                <w:sz w:val="28"/>
                <w:szCs w:val="28"/>
              </w:rPr>
            </w:pPr>
            <w:r w:rsidRPr="6FCA6D8A">
              <w:rPr>
                <w:b/>
                <w:bCs/>
                <w:sz w:val="28"/>
                <w:szCs w:val="28"/>
              </w:rPr>
              <w:t>Who</w:t>
            </w:r>
          </w:p>
        </w:tc>
        <w:tc>
          <w:tcPr>
            <w:tcW w:w="5070" w:type="dxa"/>
            <w:shd w:val="clear" w:color="auto" w:fill="D9E2F3" w:themeFill="accent1" w:themeFillTint="33"/>
          </w:tcPr>
          <w:p w14:paraId="2606C9A1" w14:textId="442315D3" w:rsidR="6FCA6D8A" w:rsidRDefault="6FCA6D8A" w:rsidP="6FCA6D8A">
            <w:pPr>
              <w:jc w:val="center"/>
              <w:rPr>
                <w:b/>
                <w:bCs/>
                <w:sz w:val="28"/>
                <w:szCs w:val="28"/>
              </w:rPr>
            </w:pPr>
            <w:r w:rsidRPr="6FCA6D8A">
              <w:rPr>
                <w:b/>
                <w:bCs/>
                <w:sz w:val="28"/>
                <w:szCs w:val="28"/>
              </w:rPr>
              <w:t>What</w:t>
            </w:r>
          </w:p>
        </w:tc>
        <w:tc>
          <w:tcPr>
            <w:tcW w:w="2160" w:type="dxa"/>
            <w:shd w:val="clear" w:color="auto" w:fill="D9E2F3" w:themeFill="accent1" w:themeFillTint="33"/>
          </w:tcPr>
          <w:p w14:paraId="2E9B79FD" w14:textId="633804BC" w:rsidR="6FCA6D8A" w:rsidRDefault="6FCA6D8A" w:rsidP="6FCA6D8A">
            <w:pPr>
              <w:jc w:val="center"/>
              <w:rPr>
                <w:b/>
                <w:bCs/>
                <w:sz w:val="28"/>
                <w:szCs w:val="28"/>
              </w:rPr>
            </w:pPr>
            <w:r w:rsidRPr="6FCA6D8A">
              <w:rPr>
                <w:b/>
                <w:bCs/>
                <w:sz w:val="28"/>
                <w:szCs w:val="28"/>
              </w:rPr>
              <w:t>When</w:t>
            </w:r>
          </w:p>
        </w:tc>
      </w:tr>
      <w:tr w:rsidR="4E645AEF" w14:paraId="112BF13A" w14:textId="77777777" w:rsidTr="4E645AEF">
        <w:trPr>
          <w:trHeight w:val="300"/>
        </w:trPr>
        <w:tc>
          <w:tcPr>
            <w:tcW w:w="2130" w:type="dxa"/>
          </w:tcPr>
          <w:p w14:paraId="4F4BC41F" w14:textId="7C80B7C3" w:rsidR="7D669DF2" w:rsidRDefault="7D669DF2" w:rsidP="4E645AEF">
            <w:pPr>
              <w:spacing w:line="259" w:lineRule="auto"/>
            </w:pPr>
            <w:r>
              <w:t>CCS</w:t>
            </w:r>
          </w:p>
        </w:tc>
        <w:tc>
          <w:tcPr>
            <w:tcW w:w="5070" w:type="dxa"/>
          </w:tcPr>
          <w:p w14:paraId="1F768982" w14:textId="5FFD844B" w:rsidR="7D669DF2" w:rsidRDefault="7D669DF2" w:rsidP="4E645AEF">
            <w:pPr>
              <w:spacing w:line="259" w:lineRule="auto"/>
            </w:pPr>
            <w:r>
              <w:t>Investigate changes to Daily Clean Hold Shelf Web Report</w:t>
            </w:r>
          </w:p>
        </w:tc>
        <w:tc>
          <w:tcPr>
            <w:tcW w:w="2160" w:type="dxa"/>
          </w:tcPr>
          <w:p w14:paraId="0141D3B3" w14:textId="5414FAE3" w:rsidR="7D669DF2" w:rsidRDefault="7D669DF2" w:rsidP="4E645AEF">
            <w:pPr>
              <w:spacing w:line="259" w:lineRule="auto"/>
            </w:pPr>
            <w:r>
              <w:t>June 2023</w:t>
            </w:r>
          </w:p>
        </w:tc>
      </w:tr>
      <w:tr w:rsidR="234CE947" w14:paraId="2B43015F" w14:textId="77777777" w:rsidTr="4E645AEF">
        <w:trPr>
          <w:trHeight w:val="300"/>
        </w:trPr>
        <w:tc>
          <w:tcPr>
            <w:tcW w:w="2130" w:type="dxa"/>
          </w:tcPr>
          <w:p w14:paraId="54C95916" w14:textId="45155970" w:rsidR="5B145687" w:rsidRDefault="1A63CA93" w:rsidP="4E645AEF">
            <w:pPr>
              <w:spacing w:line="259" w:lineRule="auto"/>
            </w:pPr>
            <w:r>
              <w:t>CCS</w:t>
            </w:r>
          </w:p>
        </w:tc>
        <w:tc>
          <w:tcPr>
            <w:tcW w:w="5070" w:type="dxa"/>
          </w:tcPr>
          <w:p w14:paraId="65E20747" w14:textId="1195F49C" w:rsidR="5B145687" w:rsidRDefault="1A63CA93" w:rsidP="4E645AEF">
            <w:pPr>
              <w:spacing w:line="259" w:lineRule="auto"/>
            </w:pPr>
            <w:r>
              <w:t>Consider committee recommendations on 7.4 renewal calculation setting and self-registration duplicate patron detection setting</w:t>
            </w:r>
          </w:p>
        </w:tc>
        <w:tc>
          <w:tcPr>
            <w:tcW w:w="2160" w:type="dxa"/>
          </w:tcPr>
          <w:p w14:paraId="4C4492E0" w14:textId="35CCE189" w:rsidR="5B145687" w:rsidRDefault="4CBFB51E" w:rsidP="4E645AEF">
            <w:pPr>
              <w:spacing w:line="259" w:lineRule="auto"/>
            </w:pPr>
            <w:r>
              <w:t>June/July 2023</w:t>
            </w:r>
          </w:p>
        </w:tc>
      </w:tr>
      <w:tr w:rsidR="4E645AEF" w14:paraId="062A30B2" w14:textId="77777777" w:rsidTr="4E645AEF">
        <w:trPr>
          <w:trHeight w:val="300"/>
        </w:trPr>
        <w:tc>
          <w:tcPr>
            <w:tcW w:w="2130" w:type="dxa"/>
          </w:tcPr>
          <w:p w14:paraId="0B6CEE17" w14:textId="639D67BE" w:rsidR="4E645AEF" w:rsidRDefault="4E645AEF">
            <w:r>
              <w:t>CCS</w:t>
            </w:r>
          </w:p>
        </w:tc>
        <w:tc>
          <w:tcPr>
            <w:tcW w:w="5070" w:type="dxa"/>
          </w:tcPr>
          <w:p w14:paraId="7FEDA98F" w14:textId="55D0F5AC" w:rsidR="4E645AEF" w:rsidRDefault="4E645AEF" w:rsidP="4E645AEF">
            <w:pPr>
              <w:spacing w:line="259" w:lineRule="auto"/>
            </w:pPr>
            <w:r>
              <w:t>Consider committee discussion around manual item recovery guidelines</w:t>
            </w:r>
          </w:p>
        </w:tc>
        <w:tc>
          <w:tcPr>
            <w:tcW w:w="2160" w:type="dxa"/>
          </w:tcPr>
          <w:p w14:paraId="28E72A55" w14:textId="4CF25C4A" w:rsidR="4E645AEF" w:rsidRDefault="4E645AEF" w:rsidP="4E645AEF">
            <w:pPr>
              <w:spacing w:line="259" w:lineRule="auto"/>
            </w:pPr>
            <w:r>
              <w:t>June/July 2023</w:t>
            </w:r>
          </w:p>
        </w:tc>
      </w:tr>
      <w:tr w:rsidR="63058C1C" w14:paraId="5966CCDB" w14:textId="77777777" w:rsidTr="4E645AEF">
        <w:trPr>
          <w:trHeight w:val="300"/>
        </w:trPr>
        <w:tc>
          <w:tcPr>
            <w:tcW w:w="2130" w:type="dxa"/>
          </w:tcPr>
          <w:p w14:paraId="16EE486F" w14:textId="3A16226B" w:rsidR="0E1FD309" w:rsidRDefault="0E1FD309">
            <w:r>
              <w:t>CCS</w:t>
            </w:r>
          </w:p>
          <w:p w14:paraId="5A29F47D" w14:textId="2370B016" w:rsidR="63058C1C" w:rsidRDefault="63058C1C" w:rsidP="63058C1C"/>
        </w:tc>
        <w:tc>
          <w:tcPr>
            <w:tcW w:w="5070" w:type="dxa"/>
          </w:tcPr>
          <w:p w14:paraId="772DF284" w14:textId="51D4FF57" w:rsidR="0E1FD309" w:rsidRDefault="44A41D03" w:rsidP="4E645AEF">
            <w:pPr>
              <w:spacing w:line="259" w:lineRule="auto"/>
            </w:pPr>
            <w:r>
              <w:t>Bring committee recommendations on 7.4 cancel held holds setting and combined picklist view settings to the July Circulation Technical Group meeting</w:t>
            </w:r>
            <w:r w:rsidR="778439B0">
              <w:t xml:space="preserve"> for formal approval</w:t>
            </w:r>
          </w:p>
        </w:tc>
        <w:tc>
          <w:tcPr>
            <w:tcW w:w="2160" w:type="dxa"/>
          </w:tcPr>
          <w:p w14:paraId="7BA06793" w14:textId="4F861270" w:rsidR="44A41D03" w:rsidRDefault="44A41D03" w:rsidP="4E645AEF">
            <w:pPr>
              <w:spacing w:line="259" w:lineRule="auto"/>
            </w:pPr>
            <w:r>
              <w:t>July 2023</w:t>
            </w:r>
          </w:p>
          <w:p w14:paraId="58F6FDF5" w14:textId="3AEFC827" w:rsidR="63058C1C" w:rsidRDefault="63058C1C" w:rsidP="63058C1C">
            <w:pPr>
              <w:spacing w:line="259" w:lineRule="auto"/>
            </w:pPr>
          </w:p>
        </w:tc>
      </w:tr>
    </w:tbl>
    <w:p w14:paraId="42B3CC5C" w14:textId="4E579F79" w:rsidR="6FCA6D8A" w:rsidRDefault="6FCA6D8A" w:rsidP="6FCA6D8A"/>
    <w:sectPr w:rsidR="6FCA6D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589B" w14:textId="77777777" w:rsidR="00DE65FE" w:rsidRDefault="00DE65FE">
      <w:pPr>
        <w:spacing w:after="0" w:line="240" w:lineRule="auto"/>
      </w:pPr>
      <w:r>
        <w:separator/>
      </w:r>
    </w:p>
  </w:endnote>
  <w:endnote w:type="continuationSeparator" w:id="0">
    <w:p w14:paraId="0C6B08EC" w14:textId="77777777" w:rsidR="00DE65FE" w:rsidRDefault="00DE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0184" w14:textId="77777777" w:rsidR="00733C7A" w:rsidRDefault="0073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3887F6" w14:paraId="6D54BE01" w14:textId="77777777" w:rsidTr="713887F6">
      <w:tc>
        <w:tcPr>
          <w:tcW w:w="3120" w:type="dxa"/>
        </w:tcPr>
        <w:p w14:paraId="43D5EC0A" w14:textId="2EACA600" w:rsidR="713887F6" w:rsidRDefault="713887F6" w:rsidP="713887F6">
          <w:pPr>
            <w:pStyle w:val="Header"/>
            <w:ind w:left="-115"/>
          </w:pPr>
        </w:p>
      </w:tc>
      <w:tc>
        <w:tcPr>
          <w:tcW w:w="3120" w:type="dxa"/>
        </w:tcPr>
        <w:p w14:paraId="4D8C919C" w14:textId="5FC8F47F" w:rsidR="713887F6" w:rsidRDefault="713887F6" w:rsidP="713887F6">
          <w:pPr>
            <w:pStyle w:val="Header"/>
            <w:jc w:val="center"/>
          </w:pPr>
        </w:p>
      </w:tc>
      <w:tc>
        <w:tcPr>
          <w:tcW w:w="3120" w:type="dxa"/>
        </w:tcPr>
        <w:p w14:paraId="31A0D495" w14:textId="734965CC" w:rsidR="713887F6" w:rsidRDefault="713887F6" w:rsidP="713887F6">
          <w:pPr>
            <w:pStyle w:val="Header"/>
            <w:ind w:right="-115"/>
            <w:jc w:val="right"/>
          </w:pPr>
        </w:p>
      </w:tc>
    </w:tr>
  </w:tbl>
  <w:p w14:paraId="5A07949A" w14:textId="738E9D9B" w:rsidR="713887F6" w:rsidRDefault="713887F6" w:rsidP="71388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C3E9" w14:textId="77777777" w:rsidR="00733C7A" w:rsidRDefault="0073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072B" w14:textId="77777777" w:rsidR="00DE65FE" w:rsidRDefault="00DE65FE">
      <w:pPr>
        <w:spacing w:after="0" w:line="240" w:lineRule="auto"/>
      </w:pPr>
      <w:r>
        <w:separator/>
      </w:r>
    </w:p>
  </w:footnote>
  <w:footnote w:type="continuationSeparator" w:id="0">
    <w:p w14:paraId="511EFF42" w14:textId="77777777" w:rsidR="00DE65FE" w:rsidRDefault="00DE6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71EF" w14:textId="02A37B06" w:rsidR="00733C7A" w:rsidRDefault="0073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3887F6" w14:paraId="4B135F5B" w14:textId="77777777" w:rsidTr="713887F6">
      <w:tc>
        <w:tcPr>
          <w:tcW w:w="3120" w:type="dxa"/>
        </w:tcPr>
        <w:p w14:paraId="24633DAD" w14:textId="367BF9B2" w:rsidR="713887F6" w:rsidRDefault="713887F6" w:rsidP="713887F6">
          <w:pPr>
            <w:pStyle w:val="Header"/>
            <w:ind w:left="-115"/>
          </w:pPr>
        </w:p>
      </w:tc>
      <w:tc>
        <w:tcPr>
          <w:tcW w:w="3120" w:type="dxa"/>
        </w:tcPr>
        <w:p w14:paraId="19593291" w14:textId="2C4F29A5" w:rsidR="713887F6" w:rsidRDefault="713887F6" w:rsidP="713887F6">
          <w:pPr>
            <w:pStyle w:val="Header"/>
            <w:jc w:val="center"/>
          </w:pPr>
        </w:p>
      </w:tc>
      <w:tc>
        <w:tcPr>
          <w:tcW w:w="3120" w:type="dxa"/>
        </w:tcPr>
        <w:p w14:paraId="2BF33964" w14:textId="1E9C6707" w:rsidR="713887F6" w:rsidRDefault="713887F6" w:rsidP="713887F6">
          <w:pPr>
            <w:pStyle w:val="Header"/>
            <w:ind w:right="-115"/>
            <w:jc w:val="right"/>
          </w:pPr>
        </w:p>
      </w:tc>
    </w:tr>
  </w:tbl>
  <w:p w14:paraId="2BD13427" w14:textId="54B33A31" w:rsidR="713887F6" w:rsidRDefault="713887F6" w:rsidP="71388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899F" w14:textId="35F7E89C" w:rsidR="00733C7A" w:rsidRDefault="00733C7A">
    <w:pPr>
      <w:pStyle w:val="Header"/>
    </w:pPr>
  </w:p>
</w:hdr>
</file>

<file path=word/intelligence2.xml><?xml version="1.0" encoding="utf-8"?>
<int2:intelligence xmlns:int2="http://schemas.microsoft.com/office/intelligence/2020/intelligence" xmlns:oel="http://schemas.microsoft.com/office/2019/extlst">
  <int2:observations>
    <int2:textHash int2:hashCode="wBhGxGMobebAHk" int2:id="KGGgxSkI">
      <int2:state int2:value="Rejected" int2:type="LegacyProofing"/>
    </int2:textHash>
    <int2:textHash int2:hashCode="H7MbkBWPeaEZrb" int2:id="AtljljJA">
      <int2:state int2:value="Rejected" int2:type="LegacyProofing"/>
    </int2:textHash>
    <int2:textHash int2:hashCode="cStoQ2klJeWX4A" int2:id="5b0xes4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171"/>
    <w:multiLevelType w:val="hybridMultilevel"/>
    <w:tmpl w:val="CBB80AB8"/>
    <w:lvl w:ilvl="0" w:tplc="82E89EE0">
      <w:start w:val="1"/>
      <w:numFmt w:val="bullet"/>
      <w:lvlText w:val=""/>
      <w:lvlJc w:val="left"/>
      <w:pPr>
        <w:ind w:left="720" w:hanging="360"/>
      </w:pPr>
      <w:rPr>
        <w:rFonts w:ascii="Symbol" w:hAnsi="Symbol" w:hint="default"/>
      </w:rPr>
    </w:lvl>
    <w:lvl w:ilvl="1" w:tplc="7778D890">
      <w:start w:val="1"/>
      <w:numFmt w:val="bullet"/>
      <w:lvlText w:val="o"/>
      <w:lvlJc w:val="left"/>
      <w:pPr>
        <w:ind w:left="1440" w:hanging="360"/>
      </w:pPr>
      <w:rPr>
        <w:rFonts w:ascii="Courier New" w:hAnsi="Courier New" w:hint="default"/>
      </w:rPr>
    </w:lvl>
    <w:lvl w:ilvl="2" w:tplc="AE8CE2B2">
      <w:start w:val="1"/>
      <w:numFmt w:val="bullet"/>
      <w:lvlText w:val=""/>
      <w:lvlJc w:val="left"/>
      <w:pPr>
        <w:ind w:left="2160" w:hanging="360"/>
      </w:pPr>
      <w:rPr>
        <w:rFonts w:ascii="Wingdings" w:hAnsi="Wingdings" w:hint="default"/>
      </w:rPr>
    </w:lvl>
    <w:lvl w:ilvl="3" w:tplc="59104EB6">
      <w:start w:val="1"/>
      <w:numFmt w:val="bullet"/>
      <w:lvlText w:val=""/>
      <w:lvlJc w:val="left"/>
      <w:pPr>
        <w:ind w:left="2880" w:hanging="360"/>
      </w:pPr>
      <w:rPr>
        <w:rFonts w:ascii="Symbol" w:hAnsi="Symbol" w:hint="default"/>
      </w:rPr>
    </w:lvl>
    <w:lvl w:ilvl="4" w:tplc="2FCAC4CE">
      <w:start w:val="1"/>
      <w:numFmt w:val="bullet"/>
      <w:lvlText w:val="o"/>
      <w:lvlJc w:val="left"/>
      <w:pPr>
        <w:ind w:left="3600" w:hanging="360"/>
      </w:pPr>
      <w:rPr>
        <w:rFonts w:ascii="Courier New" w:hAnsi="Courier New" w:hint="default"/>
      </w:rPr>
    </w:lvl>
    <w:lvl w:ilvl="5" w:tplc="AA5C00E0">
      <w:start w:val="1"/>
      <w:numFmt w:val="bullet"/>
      <w:lvlText w:val=""/>
      <w:lvlJc w:val="left"/>
      <w:pPr>
        <w:ind w:left="4320" w:hanging="360"/>
      </w:pPr>
      <w:rPr>
        <w:rFonts w:ascii="Wingdings" w:hAnsi="Wingdings" w:hint="default"/>
      </w:rPr>
    </w:lvl>
    <w:lvl w:ilvl="6" w:tplc="0C9AEFD4">
      <w:start w:val="1"/>
      <w:numFmt w:val="bullet"/>
      <w:lvlText w:val=""/>
      <w:lvlJc w:val="left"/>
      <w:pPr>
        <w:ind w:left="5040" w:hanging="360"/>
      </w:pPr>
      <w:rPr>
        <w:rFonts w:ascii="Symbol" w:hAnsi="Symbol" w:hint="default"/>
      </w:rPr>
    </w:lvl>
    <w:lvl w:ilvl="7" w:tplc="18A6EF7E">
      <w:start w:val="1"/>
      <w:numFmt w:val="bullet"/>
      <w:lvlText w:val="o"/>
      <w:lvlJc w:val="left"/>
      <w:pPr>
        <w:ind w:left="5760" w:hanging="360"/>
      </w:pPr>
      <w:rPr>
        <w:rFonts w:ascii="Courier New" w:hAnsi="Courier New" w:hint="default"/>
      </w:rPr>
    </w:lvl>
    <w:lvl w:ilvl="8" w:tplc="54D49CF8">
      <w:start w:val="1"/>
      <w:numFmt w:val="bullet"/>
      <w:lvlText w:val=""/>
      <w:lvlJc w:val="left"/>
      <w:pPr>
        <w:ind w:left="6480" w:hanging="360"/>
      </w:pPr>
      <w:rPr>
        <w:rFonts w:ascii="Wingdings" w:hAnsi="Wingdings" w:hint="default"/>
      </w:rPr>
    </w:lvl>
  </w:abstractNum>
  <w:abstractNum w:abstractNumId="1" w15:restartNumberingAfterBreak="0">
    <w:nsid w:val="02822775"/>
    <w:multiLevelType w:val="hybridMultilevel"/>
    <w:tmpl w:val="EF7AA470"/>
    <w:lvl w:ilvl="0" w:tplc="CCB4B5AA">
      <w:start w:val="1"/>
      <w:numFmt w:val="upperLetter"/>
      <w:lvlText w:val="%1."/>
      <w:lvlJc w:val="left"/>
      <w:pPr>
        <w:ind w:left="720" w:hanging="360"/>
      </w:pPr>
    </w:lvl>
    <w:lvl w:ilvl="1" w:tplc="DDE0843E">
      <w:start w:val="1"/>
      <w:numFmt w:val="lowerLetter"/>
      <w:lvlText w:val="%2."/>
      <w:lvlJc w:val="left"/>
      <w:pPr>
        <w:ind w:left="1440" w:hanging="360"/>
      </w:pPr>
    </w:lvl>
    <w:lvl w:ilvl="2" w:tplc="D236EADE">
      <w:start w:val="1"/>
      <w:numFmt w:val="lowerRoman"/>
      <w:lvlText w:val="%3."/>
      <w:lvlJc w:val="right"/>
      <w:pPr>
        <w:ind w:left="2160" w:hanging="180"/>
      </w:pPr>
    </w:lvl>
    <w:lvl w:ilvl="3" w:tplc="F33A923E">
      <w:start w:val="1"/>
      <w:numFmt w:val="decimal"/>
      <w:lvlText w:val="%4."/>
      <w:lvlJc w:val="left"/>
      <w:pPr>
        <w:ind w:left="2880" w:hanging="360"/>
      </w:pPr>
    </w:lvl>
    <w:lvl w:ilvl="4" w:tplc="CF20AB7C">
      <w:start w:val="1"/>
      <w:numFmt w:val="lowerLetter"/>
      <w:lvlText w:val="%5."/>
      <w:lvlJc w:val="left"/>
      <w:pPr>
        <w:ind w:left="3600" w:hanging="360"/>
      </w:pPr>
    </w:lvl>
    <w:lvl w:ilvl="5" w:tplc="69D45A7C">
      <w:start w:val="1"/>
      <w:numFmt w:val="lowerRoman"/>
      <w:lvlText w:val="%6."/>
      <w:lvlJc w:val="right"/>
      <w:pPr>
        <w:ind w:left="4320" w:hanging="180"/>
      </w:pPr>
    </w:lvl>
    <w:lvl w:ilvl="6" w:tplc="98A43806">
      <w:start w:val="1"/>
      <w:numFmt w:val="decimal"/>
      <w:lvlText w:val="%7."/>
      <w:lvlJc w:val="left"/>
      <w:pPr>
        <w:ind w:left="5040" w:hanging="360"/>
      </w:pPr>
    </w:lvl>
    <w:lvl w:ilvl="7" w:tplc="901C1EF2">
      <w:start w:val="1"/>
      <w:numFmt w:val="lowerLetter"/>
      <w:lvlText w:val="%8."/>
      <w:lvlJc w:val="left"/>
      <w:pPr>
        <w:ind w:left="5760" w:hanging="360"/>
      </w:pPr>
    </w:lvl>
    <w:lvl w:ilvl="8" w:tplc="9DFC6766">
      <w:start w:val="1"/>
      <w:numFmt w:val="lowerRoman"/>
      <w:lvlText w:val="%9."/>
      <w:lvlJc w:val="right"/>
      <w:pPr>
        <w:ind w:left="6480" w:hanging="180"/>
      </w:pPr>
    </w:lvl>
  </w:abstractNum>
  <w:abstractNum w:abstractNumId="2" w15:restartNumberingAfterBreak="0">
    <w:nsid w:val="0A7EB4FC"/>
    <w:multiLevelType w:val="hybridMultilevel"/>
    <w:tmpl w:val="C13A6FD0"/>
    <w:lvl w:ilvl="0" w:tplc="FBAA4F66">
      <w:start w:val="1"/>
      <w:numFmt w:val="decimal"/>
      <w:lvlText w:val="%1."/>
      <w:lvlJc w:val="left"/>
      <w:pPr>
        <w:ind w:left="720" w:hanging="360"/>
      </w:pPr>
    </w:lvl>
    <w:lvl w:ilvl="1" w:tplc="875E8F88">
      <w:start w:val="1"/>
      <w:numFmt w:val="lowerLetter"/>
      <w:lvlText w:val="%2."/>
      <w:lvlJc w:val="left"/>
      <w:pPr>
        <w:ind w:left="1440" w:hanging="360"/>
      </w:pPr>
    </w:lvl>
    <w:lvl w:ilvl="2" w:tplc="F71ECDEC">
      <w:start w:val="1"/>
      <w:numFmt w:val="lowerRoman"/>
      <w:lvlText w:val="%3."/>
      <w:lvlJc w:val="right"/>
      <w:pPr>
        <w:ind w:left="2160" w:hanging="180"/>
      </w:pPr>
    </w:lvl>
    <w:lvl w:ilvl="3" w:tplc="56B84CC4">
      <w:start w:val="1"/>
      <w:numFmt w:val="decimal"/>
      <w:lvlText w:val="%4."/>
      <w:lvlJc w:val="left"/>
      <w:pPr>
        <w:ind w:left="2880" w:hanging="360"/>
      </w:pPr>
    </w:lvl>
    <w:lvl w:ilvl="4" w:tplc="48AAFD9C">
      <w:start w:val="1"/>
      <w:numFmt w:val="lowerLetter"/>
      <w:lvlText w:val="%5."/>
      <w:lvlJc w:val="left"/>
      <w:pPr>
        <w:ind w:left="3600" w:hanging="360"/>
      </w:pPr>
    </w:lvl>
    <w:lvl w:ilvl="5" w:tplc="08E826F0">
      <w:start w:val="1"/>
      <w:numFmt w:val="lowerRoman"/>
      <w:lvlText w:val="%6."/>
      <w:lvlJc w:val="right"/>
      <w:pPr>
        <w:ind w:left="4320" w:hanging="180"/>
      </w:pPr>
    </w:lvl>
    <w:lvl w:ilvl="6" w:tplc="08BA3380">
      <w:start w:val="1"/>
      <w:numFmt w:val="decimal"/>
      <w:lvlText w:val="%7."/>
      <w:lvlJc w:val="left"/>
      <w:pPr>
        <w:ind w:left="5040" w:hanging="360"/>
      </w:pPr>
    </w:lvl>
    <w:lvl w:ilvl="7" w:tplc="03C4E2E2">
      <w:start w:val="1"/>
      <w:numFmt w:val="lowerLetter"/>
      <w:lvlText w:val="%8."/>
      <w:lvlJc w:val="left"/>
      <w:pPr>
        <w:ind w:left="5760" w:hanging="360"/>
      </w:pPr>
    </w:lvl>
    <w:lvl w:ilvl="8" w:tplc="8E98EADC">
      <w:start w:val="1"/>
      <w:numFmt w:val="lowerRoman"/>
      <w:lvlText w:val="%9."/>
      <w:lvlJc w:val="right"/>
      <w:pPr>
        <w:ind w:left="6480" w:hanging="180"/>
      </w:pPr>
    </w:lvl>
  </w:abstractNum>
  <w:abstractNum w:abstractNumId="3" w15:restartNumberingAfterBreak="0">
    <w:nsid w:val="0CAEC187"/>
    <w:multiLevelType w:val="hybridMultilevel"/>
    <w:tmpl w:val="8BB054EA"/>
    <w:lvl w:ilvl="0" w:tplc="2BE0A5A2">
      <w:start w:val="1"/>
      <w:numFmt w:val="bullet"/>
      <w:lvlText w:val=""/>
      <w:lvlJc w:val="left"/>
      <w:pPr>
        <w:ind w:left="720" w:hanging="360"/>
      </w:pPr>
      <w:rPr>
        <w:rFonts w:ascii="Symbol" w:hAnsi="Symbol" w:hint="default"/>
      </w:rPr>
    </w:lvl>
    <w:lvl w:ilvl="1" w:tplc="CEECD230">
      <w:start w:val="1"/>
      <w:numFmt w:val="bullet"/>
      <w:lvlText w:val="o"/>
      <w:lvlJc w:val="left"/>
      <w:pPr>
        <w:ind w:left="1440" w:hanging="360"/>
      </w:pPr>
      <w:rPr>
        <w:rFonts w:ascii="Courier New" w:hAnsi="Courier New" w:hint="default"/>
      </w:rPr>
    </w:lvl>
    <w:lvl w:ilvl="2" w:tplc="0E7AE342">
      <w:start w:val="1"/>
      <w:numFmt w:val="bullet"/>
      <w:lvlText w:val=""/>
      <w:lvlJc w:val="left"/>
      <w:pPr>
        <w:ind w:left="2160" w:hanging="360"/>
      </w:pPr>
      <w:rPr>
        <w:rFonts w:ascii="Wingdings" w:hAnsi="Wingdings" w:hint="default"/>
      </w:rPr>
    </w:lvl>
    <w:lvl w:ilvl="3" w:tplc="E93AD7D2">
      <w:start w:val="1"/>
      <w:numFmt w:val="bullet"/>
      <w:lvlText w:val=""/>
      <w:lvlJc w:val="left"/>
      <w:pPr>
        <w:ind w:left="2880" w:hanging="360"/>
      </w:pPr>
      <w:rPr>
        <w:rFonts w:ascii="Symbol" w:hAnsi="Symbol" w:hint="default"/>
      </w:rPr>
    </w:lvl>
    <w:lvl w:ilvl="4" w:tplc="1694B37E">
      <w:start w:val="1"/>
      <w:numFmt w:val="bullet"/>
      <w:lvlText w:val="o"/>
      <w:lvlJc w:val="left"/>
      <w:pPr>
        <w:ind w:left="3600" w:hanging="360"/>
      </w:pPr>
      <w:rPr>
        <w:rFonts w:ascii="Courier New" w:hAnsi="Courier New" w:hint="default"/>
      </w:rPr>
    </w:lvl>
    <w:lvl w:ilvl="5" w:tplc="8D96306C">
      <w:start w:val="1"/>
      <w:numFmt w:val="bullet"/>
      <w:lvlText w:val=""/>
      <w:lvlJc w:val="left"/>
      <w:pPr>
        <w:ind w:left="4320" w:hanging="360"/>
      </w:pPr>
      <w:rPr>
        <w:rFonts w:ascii="Wingdings" w:hAnsi="Wingdings" w:hint="default"/>
      </w:rPr>
    </w:lvl>
    <w:lvl w:ilvl="6" w:tplc="00AC240C">
      <w:start w:val="1"/>
      <w:numFmt w:val="bullet"/>
      <w:lvlText w:val=""/>
      <w:lvlJc w:val="left"/>
      <w:pPr>
        <w:ind w:left="5040" w:hanging="360"/>
      </w:pPr>
      <w:rPr>
        <w:rFonts w:ascii="Symbol" w:hAnsi="Symbol" w:hint="default"/>
      </w:rPr>
    </w:lvl>
    <w:lvl w:ilvl="7" w:tplc="637C2BD8">
      <w:start w:val="1"/>
      <w:numFmt w:val="bullet"/>
      <w:lvlText w:val="o"/>
      <w:lvlJc w:val="left"/>
      <w:pPr>
        <w:ind w:left="5760" w:hanging="360"/>
      </w:pPr>
      <w:rPr>
        <w:rFonts w:ascii="Courier New" w:hAnsi="Courier New" w:hint="default"/>
      </w:rPr>
    </w:lvl>
    <w:lvl w:ilvl="8" w:tplc="73200042">
      <w:start w:val="1"/>
      <w:numFmt w:val="bullet"/>
      <w:lvlText w:val=""/>
      <w:lvlJc w:val="left"/>
      <w:pPr>
        <w:ind w:left="6480" w:hanging="360"/>
      </w:pPr>
      <w:rPr>
        <w:rFonts w:ascii="Wingdings" w:hAnsi="Wingdings" w:hint="default"/>
      </w:rPr>
    </w:lvl>
  </w:abstractNum>
  <w:abstractNum w:abstractNumId="4" w15:restartNumberingAfterBreak="0">
    <w:nsid w:val="0E3D8E2A"/>
    <w:multiLevelType w:val="hybridMultilevel"/>
    <w:tmpl w:val="A50891CE"/>
    <w:lvl w:ilvl="0" w:tplc="0F0204D4">
      <w:start w:val="1"/>
      <w:numFmt w:val="upperLetter"/>
      <w:lvlText w:val="%1."/>
      <w:lvlJc w:val="left"/>
      <w:pPr>
        <w:ind w:left="720" w:hanging="360"/>
      </w:pPr>
    </w:lvl>
    <w:lvl w:ilvl="1" w:tplc="AEE89B28">
      <w:start w:val="1"/>
      <w:numFmt w:val="lowerLetter"/>
      <w:lvlText w:val="%2."/>
      <w:lvlJc w:val="left"/>
      <w:pPr>
        <w:ind w:left="1440" w:hanging="360"/>
      </w:pPr>
    </w:lvl>
    <w:lvl w:ilvl="2" w:tplc="BA085538">
      <w:start w:val="1"/>
      <w:numFmt w:val="lowerRoman"/>
      <w:lvlText w:val="%3."/>
      <w:lvlJc w:val="right"/>
      <w:pPr>
        <w:ind w:left="2160" w:hanging="180"/>
      </w:pPr>
    </w:lvl>
    <w:lvl w:ilvl="3" w:tplc="D01096A6">
      <w:start w:val="1"/>
      <w:numFmt w:val="decimal"/>
      <w:lvlText w:val="%4."/>
      <w:lvlJc w:val="left"/>
      <w:pPr>
        <w:ind w:left="2880" w:hanging="360"/>
      </w:pPr>
    </w:lvl>
    <w:lvl w:ilvl="4" w:tplc="FA8C642A">
      <w:start w:val="1"/>
      <w:numFmt w:val="lowerLetter"/>
      <w:lvlText w:val="%5."/>
      <w:lvlJc w:val="left"/>
      <w:pPr>
        <w:ind w:left="3600" w:hanging="360"/>
      </w:pPr>
    </w:lvl>
    <w:lvl w:ilvl="5" w:tplc="1984391E">
      <w:start w:val="1"/>
      <w:numFmt w:val="lowerRoman"/>
      <w:lvlText w:val="%6."/>
      <w:lvlJc w:val="right"/>
      <w:pPr>
        <w:ind w:left="4320" w:hanging="180"/>
      </w:pPr>
    </w:lvl>
    <w:lvl w:ilvl="6" w:tplc="B0D69F08">
      <w:start w:val="1"/>
      <w:numFmt w:val="decimal"/>
      <w:lvlText w:val="%7."/>
      <w:lvlJc w:val="left"/>
      <w:pPr>
        <w:ind w:left="5040" w:hanging="360"/>
      </w:pPr>
    </w:lvl>
    <w:lvl w:ilvl="7" w:tplc="8774DB96">
      <w:start w:val="1"/>
      <w:numFmt w:val="lowerLetter"/>
      <w:lvlText w:val="%8."/>
      <w:lvlJc w:val="left"/>
      <w:pPr>
        <w:ind w:left="5760" w:hanging="360"/>
      </w:pPr>
    </w:lvl>
    <w:lvl w:ilvl="8" w:tplc="CB38CA1C">
      <w:start w:val="1"/>
      <w:numFmt w:val="lowerRoman"/>
      <w:lvlText w:val="%9."/>
      <w:lvlJc w:val="right"/>
      <w:pPr>
        <w:ind w:left="6480" w:hanging="180"/>
      </w:pPr>
    </w:lvl>
  </w:abstractNum>
  <w:abstractNum w:abstractNumId="5" w15:restartNumberingAfterBreak="0">
    <w:nsid w:val="188ADB43"/>
    <w:multiLevelType w:val="hybridMultilevel"/>
    <w:tmpl w:val="9B744C60"/>
    <w:lvl w:ilvl="0" w:tplc="78D05F80">
      <w:start w:val="1"/>
      <w:numFmt w:val="bullet"/>
      <w:lvlText w:val=""/>
      <w:lvlJc w:val="left"/>
      <w:pPr>
        <w:ind w:left="720" w:hanging="360"/>
      </w:pPr>
      <w:rPr>
        <w:rFonts w:ascii="Symbol" w:hAnsi="Symbol" w:hint="default"/>
      </w:rPr>
    </w:lvl>
    <w:lvl w:ilvl="1" w:tplc="04BAB85C">
      <w:start w:val="1"/>
      <w:numFmt w:val="bullet"/>
      <w:lvlText w:val="o"/>
      <w:lvlJc w:val="left"/>
      <w:pPr>
        <w:ind w:left="1440" w:hanging="360"/>
      </w:pPr>
      <w:rPr>
        <w:rFonts w:ascii="Courier New" w:hAnsi="Courier New" w:hint="default"/>
      </w:rPr>
    </w:lvl>
    <w:lvl w:ilvl="2" w:tplc="582C0CBA">
      <w:start w:val="1"/>
      <w:numFmt w:val="bullet"/>
      <w:lvlText w:val=""/>
      <w:lvlJc w:val="left"/>
      <w:pPr>
        <w:ind w:left="2160" w:hanging="360"/>
      </w:pPr>
      <w:rPr>
        <w:rFonts w:ascii="Wingdings" w:hAnsi="Wingdings" w:hint="default"/>
      </w:rPr>
    </w:lvl>
    <w:lvl w:ilvl="3" w:tplc="99D893C6">
      <w:start w:val="1"/>
      <w:numFmt w:val="bullet"/>
      <w:lvlText w:val=""/>
      <w:lvlJc w:val="left"/>
      <w:pPr>
        <w:ind w:left="2880" w:hanging="360"/>
      </w:pPr>
      <w:rPr>
        <w:rFonts w:ascii="Symbol" w:hAnsi="Symbol" w:hint="default"/>
      </w:rPr>
    </w:lvl>
    <w:lvl w:ilvl="4" w:tplc="B4E06F1A">
      <w:start w:val="1"/>
      <w:numFmt w:val="bullet"/>
      <w:lvlText w:val="o"/>
      <w:lvlJc w:val="left"/>
      <w:pPr>
        <w:ind w:left="3600" w:hanging="360"/>
      </w:pPr>
      <w:rPr>
        <w:rFonts w:ascii="Courier New" w:hAnsi="Courier New" w:hint="default"/>
      </w:rPr>
    </w:lvl>
    <w:lvl w:ilvl="5" w:tplc="913C402E">
      <w:start w:val="1"/>
      <w:numFmt w:val="bullet"/>
      <w:lvlText w:val=""/>
      <w:lvlJc w:val="left"/>
      <w:pPr>
        <w:ind w:left="4320" w:hanging="360"/>
      </w:pPr>
      <w:rPr>
        <w:rFonts w:ascii="Wingdings" w:hAnsi="Wingdings" w:hint="default"/>
      </w:rPr>
    </w:lvl>
    <w:lvl w:ilvl="6" w:tplc="98325538">
      <w:start w:val="1"/>
      <w:numFmt w:val="bullet"/>
      <w:lvlText w:val=""/>
      <w:lvlJc w:val="left"/>
      <w:pPr>
        <w:ind w:left="5040" w:hanging="360"/>
      </w:pPr>
      <w:rPr>
        <w:rFonts w:ascii="Symbol" w:hAnsi="Symbol" w:hint="default"/>
      </w:rPr>
    </w:lvl>
    <w:lvl w:ilvl="7" w:tplc="A9FC9208">
      <w:start w:val="1"/>
      <w:numFmt w:val="bullet"/>
      <w:lvlText w:val="o"/>
      <w:lvlJc w:val="left"/>
      <w:pPr>
        <w:ind w:left="5760" w:hanging="360"/>
      </w:pPr>
      <w:rPr>
        <w:rFonts w:ascii="Courier New" w:hAnsi="Courier New" w:hint="default"/>
      </w:rPr>
    </w:lvl>
    <w:lvl w:ilvl="8" w:tplc="BC1AB222">
      <w:start w:val="1"/>
      <w:numFmt w:val="bullet"/>
      <w:lvlText w:val=""/>
      <w:lvlJc w:val="left"/>
      <w:pPr>
        <w:ind w:left="6480" w:hanging="360"/>
      </w:pPr>
      <w:rPr>
        <w:rFonts w:ascii="Wingdings" w:hAnsi="Wingdings" w:hint="default"/>
      </w:rPr>
    </w:lvl>
  </w:abstractNum>
  <w:abstractNum w:abstractNumId="6" w15:restartNumberingAfterBreak="0">
    <w:nsid w:val="242BE210"/>
    <w:multiLevelType w:val="hybridMultilevel"/>
    <w:tmpl w:val="5A98F8A4"/>
    <w:lvl w:ilvl="0" w:tplc="5F8E35A2">
      <w:start w:val="1"/>
      <w:numFmt w:val="bullet"/>
      <w:lvlText w:val=""/>
      <w:lvlJc w:val="left"/>
      <w:pPr>
        <w:ind w:left="720" w:hanging="360"/>
      </w:pPr>
      <w:rPr>
        <w:rFonts w:ascii="Symbol" w:hAnsi="Symbol" w:hint="default"/>
      </w:rPr>
    </w:lvl>
    <w:lvl w:ilvl="1" w:tplc="F28A368A">
      <w:start w:val="1"/>
      <w:numFmt w:val="bullet"/>
      <w:lvlText w:val="o"/>
      <w:lvlJc w:val="left"/>
      <w:pPr>
        <w:ind w:left="1440" w:hanging="360"/>
      </w:pPr>
      <w:rPr>
        <w:rFonts w:ascii="Courier New" w:hAnsi="Courier New" w:hint="default"/>
      </w:rPr>
    </w:lvl>
    <w:lvl w:ilvl="2" w:tplc="92E02F7A">
      <w:start w:val="1"/>
      <w:numFmt w:val="bullet"/>
      <w:lvlText w:val=""/>
      <w:lvlJc w:val="left"/>
      <w:pPr>
        <w:ind w:left="2160" w:hanging="360"/>
      </w:pPr>
      <w:rPr>
        <w:rFonts w:ascii="Wingdings" w:hAnsi="Wingdings" w:hint="default"/>
      </w:rPr>
    </w:lvl>
    <w:lvl w:ilvl="3" w:tplc="AE6E6760">
      <w:start w:val="1"/>
      <w:numFmt w:val="bullet"/>
      <w:lvlText w:val=""/>
      <w:lvlJc w:val="left"/>
      <w:pPr>
        <w:ind w:left="2880" w:hanging="360"/>
      </w:pPr>
      <w:rPr>
        <w:rFonts w:ascii="Symbol" w:hAnsi="Symbol" w:hint="default"/>
      </w:rPr>
    </w:lvl>
    <w:lvl w:ilvl="4" w:tplc="5A886DA4">
      <w:start w:val="1"/>
      <w:numFmt w:val="bullet"/>
      <w:lvlText w:val="o"/>
      <w:lvlJc w:val="left"/>
      <w:pPr>
        <w:ind w:left="3600" w:hanging="360"/>
      </w:pPr>
      <w:rPr>
        <w:rFonts w:ascii="Courier New" w:hAnsi="Courier New" w:hint="default"/>
      </w:rPr>
    </w:lvl>
    <w:lvl w:ilvl="5" w:tplc="C2689ABA">
      <w:start w:val="1"/>
      <w:numFmt w:val="bullet"/>
      <w:lvlText w:val=""/>
      <w:lvlJc w:val="left"/>
      <w:pPr>
        <w:ind w:left="4320" w:hanging="360"/>
      </w:pPr>
      <w:rPr>
        <w:rFonts w:ascii="Wingdings" w:hAnsi="Wingdings" w:hint="default"/>
      </w:rPr>
    </w:lvl>
    <w:lvl w:ilvl="6" w:tplc="81284704">
      <w:start w:val="1"/>
      <w:numFmt w:val="bullet"/>
      <w:lvlText w:val=""/>
      <w:lvlJc w:val="left"/>
      <w:pPr>
        <w:ind w:left="5040" w:hanging="360"/>
      </w:pPr>
      <w:rPr>
        <w:rFonts w:ascii="Symbol" w:hAnsi="Symbol" w:hint="default"/>
      </w:rPr>
    </w:lvl>
    <w:lvl w:ilvl="7" w:tplc="BBE836FC">
      <w:start w:val="1"/>
      <w:numFmt w:val="bullet"/>
      <w:lvlText w:val="o"/>
      <w:lvlJc w:val="left"/>
      <w:pPr>
        <w:ind w:left="5760" w:hanging="360"/>
      </w:pPr>
      <w:rPr>
        <w:rFonts w:ascii="Courier New" w:hAnsi="Courier New" w:hint="default"/>
      </w:rPr>
    </w:lvl>
    <w:lvl w:ilvl="8" w:tplc="C526BE28">
      <w:start w:val="1"/>
      <w:numFmt w:val="bullet"/>
      <w:lvlText w:val=""/>
      <w:lvlJc w:val="left"/>
      <w:pPr>
        <w:ind w:left="6480" w:hanging="360"/>
      </w:pPr>
      <w:rPr>
        <w:rFonts w:ascii="Wingdings" w:hAnsi="Wingdings" w:hint="default"/>
      </w:rPr>
    </w:lvl>
  </w:abstractNum>
  <w:abstractNum w:abstractNumId="7" w15:restartNumberingAfterBreak="0">
    <w:nsid w:val="24DC35FC"/>
    <w:multiLevelType w:val="hybridMultilevel"/>
    <w:tmpl w:val="1DE2BD3C"/>
    <w:lvl w:ilvl="0" w:tplc="23E212F2">
      <w:start w:val="1"/>
      <w:numFmt w:val="decimal"/>
      <w:lvlText w:val="%1."/>
      <w:lvlJc w:val="left"/>
      <w:pPr>
        <w:ind w:left="720" w:hanging="360"/>
      </w:pPr>
      <w:rPr>
        <w:rFonts w:ascii="Calibri Light" w:hAnsi="Calibri Light" w:hint="default"/>
      </w:rPr>
    </w:lvl>
    <w:lvl w:ilvl="1" w:tplc="3C0E5794">
      <w:start w:val="1"/>
      <w:numFmt w:val="lowerLetter"/>
      <w:lvlText w:val="%2."/>
      <w:lvlJc w:val="left"/>
      <w:pPr>
        <w:ind w:left="1440" w:hanging="360"/>
      </w:pPr>
    </w:lvl>
    <w:lvl w:ilvl="2" w:tplc="2A34783E">
      <w:start w:val="1"/>
      <w:numFmt w:val="lowerRoman"/>
      <w:lvlText w:val="%3."/>
      <w:lvlJc w:val="right"/>
      <w:pPr>
        <w:ind w:left="2160" w:hanging="180"/>
      </w:pPr>
    </w:lvl>
    <w:lvl w:ilvl="3" w:tplc="61080D92">
      <w:start w:val="1"/>
      <w:numFmt w:val="decimal"/>
      <w:lvlText w:val="%4."/>
      <w:lvlJc w:val="left"/>
      <w:pPr>
        <w:ind w:left="2880" w:hanging="360"/>
      </w:pPr>
    </w:lvl>
    <w:lvl w:ilvl="4" w:tplc="DA626B34">
      <w:start w:val="1"/>
      <w:numFmt w:val="lowerLetter"/>
      <w:lvlText w:val="%5."/>
      <w:lvlJc w:val="left"/>
      <w:pPr>
        <w:ind w:left="3600" w:hanging="360"/>
      </w:pPr>
    </w:lvl>
    <w:lvl w:ilvl="5" w:tplc="32D0B6C8">
      <w:start w:val="1"/>
      <w:numFmt w:val="lowerRoman"/>
      <w:lvlText w:val="%6."/>
      <w:lvlJc w:val="right"/>
      <w:pPr>
        <w:ind w:left="4320" w:hanging="180"/>
      </w:pPr>
    </w:lvl>
    <w:lvl w:ilvl="6" w:tplc="A2680912">
      <w:start w:val="1"/>
      <w:numFmt w:val="decimal"/>
      <w:lvlText w:val="%7."/>
      <w:lvlJc w:val="left"/>
      <w:pPr>
        <w:ind w:left="5040" w:hanging="360"/>
      </w:pPr>
    </w:lvl>
    <w:lvl w:ilvl="7" w:tplc="6A9EBC26">
      <w:start w:val="1"/>
      <w:numFmt w:val="lowerLetter"/>
      <w:lvlText w:val="%8."/>
      <w:lvlJc w:val="left"/>
      <w:pPr>
        <w:ind w:left="5760" w:hanging="360"/>
      </w:pPr>
    </w:lvl>
    <w:lvl w:ilvl="8" w:tplc="A8869404">
      <w:start w:val="1"/>
      <w:numFmt w:val="lowerRoman"/>
      <w:lvlText w:val="%9."/>
      <w:lvlJc w:val="right"/>
      <w:pPr>
        <w:ind w:left="6480" w:hanging="180"/>
      </w:pPr>
    </w:lvl>
  </w:abstractNum>
  <w:abstractNum w:abstractNumId="8" w15:restartNumberingAfterBreak="0">
    <w:nsid w:val="28C4FEE1"/>
    <w:multiLevelType w:val="hybridMultilevel"/>
    <w:tmpl w:val="73365B2A"/>
    <w:lvl w:ilvl="0" w:tplc="D878F1DE">
      <w:start w:val="1"/>
      <w:numFmt w:val="decimal"/>
      <w:lvlText w:val="%1."/>
      <w:lvlJc w:val="left"/>
      <w:pPr>
        <w:ind w:left="720" w:hanging="360"/>
      </w:pPr>
    </w:lvl>
    <w:lvl w:ilvl="1" w:tplc="9B9C5C14">
      <w:start w:val="1"/>
      <w:numFmt w:val="lowerLetter"/>
      <w:lvlText w:val="%2."/>
      <w:lvlJc w:val="left"/>
      <w:pPr>
        <w:ind w:left="1440" w:hanging="360"/>
      </w:pPr>
    </w:lvl>
    <w:lvl w:ilvl="2" w:tplc="025E3AB2">
      <w:start w:val="1"/>
      <w:numFmt w:val="lowerRoman"/>
      <w:lvlText w:val="%3."/>
      <w:lvlJc w:val="right"/>
      <w:pPr>
        <w:ind w:left="2160" w:hanging="180"/>
      </w:pPr>
    </w:lvl>
    <w:lvl w:ilvl="3" w:tplc="492A4828">
      <w:start w:val="1"/>
      <w:numFmt w:val="decimal"/>
      <w:lvlText w:val="%4."/>
      <w:lvlJc w:val="left"/>
      <w:pPr>
        <w:ind w:left="2880" w:hanging="360"/>
      </w:pPr>
    </w:lvl>
    <w:lvl w:ilvl="4" w:tplc="8C98271A">
      <w:start w:val="1"/>
      <w:numFmt w:val="lowerLetter"/>
      <w:lvlText w:val="%5."/>
      <w:lvlJc w:val="left"/>
      <w:pPr>
        <w:ind w:left="3600" w:hanging="360"/>
      </w:pPr>
    </w:lvl>
    <w:lvl w:ilvl="5" w:tplc="533C781A">
      <w:start w:val="1"/>
      <w:numFmt w:val="lowerRoman"/>
      <w:lvlText w:val="%6."/>
      <w:lvlJc w:val="right"/>
      <w:pPr>
        <w:ind w:left="4320" w:hanging="180"/>
      </w:pPr>
    </w:lvl>
    <w:lvl w:ilvl="6" w:tplc="F2067482">
      <w:start w:val="1"/>
      <w:numFmt w:val="decimal"/>
      <w:lvlText w:val="%7."/>
      <w:lvlJc w:val="left"/>
      <w:pPr>
        <w:ind w:left="5040" w:hanging="360"/>
      </w:pPr>
    </w:lvl>
    <w:lvl w:ilvl="7" w:tplc="2006EB72">
      <w:start w:val="1"/>
      <w:numFmt w:val="lowerLetter"/>
      <w:lvlText w:val="%8."/>
      <w:lvlJc w:val="left"/>
      <w:pPr>
        <w:ind w:left="5760" w:hanging="360"/>
      </w:pPr>
    </w:lvl>
    <w:lvl w:ilvl="8" w:tplc="223CD79C">
      <w:start w:val="1"/>
      <w:numFmt w:val="lowerRoman"/>
      <w:lvlText w:val="%9."/>
      <w:lvlJc w:val="right"/>
      <w:pPr>
        <w:ind w:left="6480" w:hanging="180"/>
      </w:pPr>
    </w:lvl>
  </w:abstractNum>
  <w:abstractNum w:abstractNumId="9" w15:restartNumberingAfterBreak="0">
    <w:nsid w:val="2DC8A323"/>
    <w:multiLevelType w:val="hybridMultilevel"/>
    <w:tmpl w:val="E4F8B17C"/>
    <w:lvl w:ilvl="0" w:tplc="975634C4">
      <w:start w:val="1"/>
      <w:numFmt w:val="bullet"/>
      <w:lvlText w:val=""/>
      <w:lvlJc w:val="left"/>
      <w:pPr>
        <w:ind w:left="720" w:hanging="360"/>
      </w:pPr>
      <w:rPr>
        <w:rFonts w:ascii="Symbol" w:hAnsi="Symbol" w:hint="default"/>
      </w:rPr>
    </w:lvl>
    <w:lvl w:ilvl="1" w:tplc="C2F0F5D8">
      <w:start w:val="1"/>
      <w:numFmt w:val="bullet"/>
      <w:lvlText w:val="o"/>
      <w:lvlJc w:val="left"/>
      <w:pPr>
        <w:ind w:left="1440" w:hanging="360"/>
      </w:pPr>
      <w:rPr>
        <w:rFonts w:ascii="Courier New" w:hAnsi="Courier New" w:hint="default"/>
      </w:rPr>
    </w:lvl>
    <w:lvl w:ilvl="2" w:tplc="E92CD100">
      <w:start w:val="1"/>
      <w:numFmt w:val="bullet"/>
      <w:lvlText w:val=""/>
      <w:lvlJc w:val="left"/>
      <w:pPr>
        <w:ind w:left="2160" w:hanging="360"/>
      </w:pPr>
      <w:rPr>
        <w:rFonts w:ascii="Wingdings" w:hAnsi="Wingdings" w:hint="default"/>
      </w:rPr>
    </w:lvl>
    <w:lvl w:ilvl="3" w:tplc="7960B300">
      <w:start w:val="1"/>
      <w:numFmt w:val="bullet"/>
      <w:lvlText w:val=""/>
      <w:lvlJc w:val="left"/>
      <w:pPr>
        <w:ind w:left="2880" w:hanging="360"/>
      </w:pPr>
      <w:rPr>
        <w:rFonts w:ascii="Symbol" w:hAnsi="Symbol" w:hint="default"/>
      </w:rPr>
    </w:lvl>
    <w:lvl w:ilvl="4" w:tplc="92880718">
      <w:start w:val="1"/>
      <w:numFmt w:val="bullet"/>
      <w:lvlText w:val="o"/>
      <w:lvlJc w:val="left"/>
      <w:pPr>
        <w:ind w:left="3600" w:hanging="360"/>
      </w:pPr>
      <w:rPr>
        <w:rFonts w:ascii="Courier New" w:hAnsi="Courier New" w:hint="default"/>
      </w:rPr>
    </w:lvl>
    <w:lvl w:ilvl="5" w:tplc="98A2FE6A">
      <w:start w:val="1"/>
      <w:numFmt w:val="bullet"/>
      <w:lvlText w:val=""/>
      <w:lvlJc w:val="left"/>
      <w:pPr>
        <w:ind w:left="4320" w:hanging="360"/>
      </w:pPr>
      <w:rPr>
        <w:rFonts w:ascii="Wingdings" w:hAnsi="Wingdings" w:hint="default"/>
      </w:rPr>
    </w:lvl>
    <w:lvl w:ilvl="6" w:tplc="F4CE1E98">
      <w:start w:val="1"/>
      <w:numFmt w:val="bullet"/>
      <w:lvlText w:val=""/>
      <w:lvlJc w:val="left"/>
      <w:pPr>
        <w:ind w:left="5040" w:hanging="360"/>
      </w:pPr>
      <w:rPr>
        <w:rFonts w:ascii="Symbol" w:hAnsi="Symbol" w:hint="default"/>
      </w:rPr>
    </w:lvl>
    <w:lvl w:ilvl="7" w:tplc="21F2B4A2">
      <w:start w:val="1"/>
      <w:numFmt w:val="bullet"/>
      <w:lvlText w:val="o"/>
      <w:lvlJc w:val="left"/>
      <w:pPr>
        <w:ind w:left="5760" w:hanging="360"/>
      </w:pPr>
      <w:rPr>
        <w:rFonts w:ascii="Courier New" w:hAnsi="Courier New" w:hint="default"/>
      </w:rPr>
    </w:lvl>
    <w:lvl w:ilvl="8" w:tplc="4C38684A">
      <w:start w:val="1"/>
      <w:numFmt w:val="bullet"/>
      <w:lvlText w:val=""/>
      <w:lvlJc w:val="left"/>
      <w:pPr>
        <w:ind w:left="6480" w:hanging="360"/>
      </w:pPr>
      <w:rPr>
        <w:rFonts w:ascii="Wingdings" w:hAnsi="Wingdings" w:hint="default"/>
      </w:rPr>
    </w:lvl>
  </w:abstractNum>
  <w:abstractNum w:abstractNumId="10" w15:restartNumberingAfterBreak="0">
    <w:nsid w:val="2E437BED"/>
    <w:multiLevelType w:val="hybridMultilevel"/>
    <w:tmpl w:val="E99822FA"/>
    <w:lvl w:ilvl="0" w:tplc="229C247C">
      <w:start w:val="1"/>
      <w:numFmt w:val="decimal"/>
      <w:lvlText w:val="%1."/>
      <w:lvlJc w:val="left"/>
      <w:pPr>
        <w:ind w:left="720" w:hanging="360"/>
      </w:pPr>
    </w:lvl>
    <w:lvl w:ilvl="1" w:tplc="2D905246">
      <w:start w:val="1"/>
      <w:numFmt w:val="lowerLetter"/>
      <w:lvlText w:val="%2."/>
      <w:lvlJc w:val="left"/>
      <w:pPr>
        <w:ind w:left="1440" w:hanging="360"/>
      </w:pPr>
    </w:lvl>
    <w:lvl w:ilvl="2" w:tplc="C9C2ADB6">
      <w:start w:val="1"/>
      <w:numFmt w:val="lowerRoman"/>
      <w:lvlText w:val="%3."/>
      <w:lvlJc w:val="right"/>
      <w:pPr>
        <w:ind w:left="2160" w:hanging="180"/>
      </w:pPr>
    </w:lvl>
    <w:lvl w:ilvl="3" w:tplc="9B547E72">
      <w:start w:val="1"/>
      <w:numFmt w:val="decimal"/>
      <w:lvlText w:val="%4."/>
      <w:lvlJc w:val="left"/>
      <w:pPr>
        <w:ind w:left="2880" w:hanging="360"/>
      </w:pPr>
    </w:lvl>
    <w:lvl w:ilvl="4" w:tplc="62A615D2">
      <w:start w:val="1"/>
      <w:numFmt w:val="lowerLetter"/>
      <w:lvlText w:val="%5."/>
      <w:lvlJc w:val="left"/>
      <w:pPr>
        <w:ind w:left="3600" w:hanging="360"/>
      </w:pPr>
    </w:lvl>
    <w:lvl w:ilvl="5" w:tplc="6BC856F0">
      <w:start w:val="1"/>
      <w:numFmt w:val="lowerRoman"/>
      <w:lvlText w:val="%6."/>
      <w:lvlJc w:val="right"/>
      <w:pPr>
        <w:ind w:left="4320" w:hanging="180"/>
      </w:pPr>
    </w:lvl>
    <w:lvl w:ilvl="6" w:tplc="B42221C4">
      <w:start w:val="1"/>
      <w:numFmt w:val="decimal"/>
      <w:lvlText w:val="%7."/>
      <w:lvlJc w:val="left"/>
      <w:pPr>
        <w:ind w:left="5040" w:hanging="360"/>
      </w:pPr>
    </w:lvl>
    <w:lvl w:ilvl="7" w:tplc="D9869EB2">
      <w:start w:val="1"/>
      <w:numFmt w:val="lowerLetter"/>
      <w:lvlText w:val="%8."/>
      <w:lvlJc w:val="left"/>
      <w:pPr>
        <w:ind w:left="5760" w:hanging="360"/>
      </w:pPr>
    </w:lvl>
    <w:lvl w:ilvl="8" w:tplc="AF247286">
      <w:start w:val="1"/>
      <w:numFmt w:val="lowerRoman"/>
      <w:lvlText w:val="%9."/>
      <w:lvlJc w:val="right"/>
      <w:pPr>
        <w:ind w:left="6480" w:hanging="180"/>
      </w:pPr>
    </w:lvl>
  </w:abstractNum>
  <w:abstractNum w:abstractNumId="11" w15:restartNumberingAfterBreak="0">
    <w:nsid w:val="357824BF"/>
    <w:multiLevelType w:val="hybridMultilevel"/>
    <w:tmpl w:val="6D8061A0"/>
    <w:lvl w:ilvl="0" w:tplc="8FFE7F64">
      <w:start w:val="1"/>
      <w:numFmt w:val="bullet"/>
      <w:lvlText w:val=""/>
      <w:lvlJc w:val="left"/>
      <w:pPr>
        <w:ind w:left="720" w:hanging="360"/>
      </w:pPr>
      <w:rPr>
        <w:rFonts w:ascii="Symbol" w:hAnsi="Symbol" w:hint="default"/>
      </w:rPr>
    </w:lvl>
    <w:lvl w:ilvl="1" w:tplc="A0E29794">
      <w:start w:val="1"/>
      <w:numFmt w:val="bullet"/>
      <w:lvlText w:val="o"/>
      <w:lvlJc w:val="left"/>
      <w:pPr>
        <w:ind w:left="1440" w:hanging="360"/>
      </w:pPr>
      <w:rPr>
        <w:rFonts w:ascii="Courier New" w:hAnsi="Courier New" w:hint="default"/>
      </w:rPr>
    </w:lvl>
    <w:lvl w:ilvl="2" w:tplc="9272CE20">
      <w:start w:val="1"/>
      <w:numFmt w:val="bullet"/>
      <w:lvlText w:val=""/>
      <w:lvlJc w:val="left"/>
      <w:pPr>
        <w:ind w:left="2160" w:hanging="360"/>
      </w:pPr>
      <w:rPr>
        <w:rFonts w:ascii="Wingdings" w:hAnsi="Wingdings" w:hint="default"/>
      </w:rPr>
    </w:lvl>
    <w:lvl w:ilvl="3" w:tplc="3D820CC6">
      <w:start w:val="1"/>
      <w:numFmt w:val="bullet"/>
      <w:lvlText w:val=""/>
      <w:lvlJc w:val="left"/>
      <w:pPr>
        <w:ind w:left="2880" w:hanging="360"/>
      </w:pPr>
      <w:rPr>
        <w:rFonts w:ascii="Symbol" w:hAnsi="Symbol" w:hint="default"/>
      </w:rPr>
    </w:lvl>
    <w:lvl w:ilvl="4" w:tplc="44A2679E">
      <w:start w:val="1"/>
      <w:numFmt w:val="bullet"/>
      <w:lvlText w:val="o"/>
      <w:lvlJc w:val="left"/>
      <w:pPr>
        <w:ind w:left="3600" w:hanging="360"/>
      </w:pPr>
      <w:rPr>
        <w:rFonts w:ascii="Courier New" w:hAnsi="Courier New" w:hint="default"/>
      </w:rPr>
    </w:lvl>
    <w:lvl w:ilvl="5" w:tplc="78164B0C">
      <w:start w:val="1"/>
      <w:numFmt w:val="bullet"/>
      <w:lvlText w:val=""/>
      <w:lvlJc w:val="left"/>
      <w:pPr>
        <w:ind w:left="4320" w:hanging="360"/>
      </w:pPr>
      <w:rPr>
        <w:rFonts w:ascii="Wingdings" w:hAnsi="Wingdings" w:hint="default"/>
      </w:rPr>
    </w:lvl>
    <w:lvl w:ilvl="6" w:tplc="612EBC82">
      <w:start w:val="1"/>
      <w:numFmt w:val="bullet"/>
      <w:lvlText w:val=""/>
      <w:lvlJc w:val="left"/>
      <w:pPr>
        <w:ind w:left="5040" w:hanging="360"/>
      </w:pPr>
      <w:rPr>
        <w:rFonts w:ascii="Symbol" w:hAnsi="Symbol" w:hint="default"/>
      </w:rPr>
    </w:lvl>
    <w:lvl w:ilvl="7" w:tplc="44CCC15C">
      <w:start w:val="1"/>
      <w:numFmt w:val="bullet"/>
      <w:lvlText w:val="o"/>
      <w:lvlJc w:val="left"/>
      <w:pPr>
        <w:ind w:left="5760" w:hanging="360"/>
      </w:pPr>
      <w:rPr>
        <w:rFonts w:ascii="Courier New" w:hAnsi="Courier New" w:hint="default"/>
      </w:rPr>
    </w:lvl>
    <w:lvl w:ilvl="8" w:tplc="91AC051A">
      <w:start w:val="1"/>
      <w:numFmt w:val="bullet"/>
      <w:lvlText w:val=""/>
      <w:lvlJc w:val="left"/>
      <w:pPr>
        <w:ind w:left="6480" w:hanging="360"/>
      </w:pPr>
      <w:rPr>
        <w:rFonts w:ascii="Wingdings" w:hAnsi="Wingdings" w:hint="default"/>
      </w:rPr>
    </w:lvl>
  </w:abstractNum>
  <w:abstractNum w:abstractNumId="12" w15:restartNumberingAfterBreak="0">
    <w:nsid w:val="3A94E9A5"/>
    <w:multiLevelType w:val="hybridMultilevel"/>
    <w:tmpl w:val="702E03AA"/>
    <w:lvl w:ilvl="0" w:tplc="D47421A8">
      <w:start w:val="1"/>
      <w:numFmt w:val="upperLetter"/>
      <w:lvlText w:val="%1."/>
      <w:lvlJc w:val="left"/>
      <w:pPr>
        <w:ind w:left="720" w:hanging="360"/>
      </w:pPr>
    </w:lvl>
    <w:lvl w:ilvl="1" w:tplc="86DAEFEC">
      <w:start w:val="1"/>
      <w:numFmt w:val="lowerLetter"/>
      <w:lvlText w:val="%2."/>
      <w:lvlJc w:val="left"/>
      <w:pPr>
        <w:ind w:left="1440" w:hanging="360"/>
      </w:pPr>
    </w:lvl>
    <w:lvl w:ilvl="2" w:tplc="F9141102">
      <w:start w:val="1"/>
      <w:numFmt w:val="lowerRoman"/>
      <w:lvlText w:val="%3."/>
      <w:lvlJc w:val="right"/>
      <w:pPr>
        <w:ind w:left="2160" w:hanging="180"/>
      </w:pPr>
    </w:lvl>
    <w:lvl w:ilvl="3" w:tplc="E1865D9A">
      <w:start w:val="1"/>
      <w:numFmt w:val="decimal"/>
      <w:lvlText w:val="%4."/>
      <w:lvlJc w:val="left"/>
      <w:pPr>
        <w:ind w:left="2880" w:hanging="360"/>
      </w:pPr>
    </w:lvl>
    <w:lvl w:ilvl="4" w:tplc="564051BC">
      <w:start w:val="1"/>
      <w:numFmt w:val="lowerLetter"/>
      <w:lvlText w:val="%5."/>
      <w:lvlJc w:val="left"/>
      <w:pPr>
        <w:ind w:left="3600" w:hanging="360"/>
      </w:pPr>
    </w:lvl>
    <w:lvl w:ilvl="5" w:tplc="1D7A5356">
      <w:start w:val="1"/>
      <w:numFmt w:val="lowerRoman"/>
      <w:lvlText w:val="%6."/>
      <w:lvlJc w:val="right"/>
      <w:pPr>
        <w:ind w:left="4320" w:hanging="180"/>
      </w:pPr>
    </w:lvl>
    <w:lvl w:ilvl="6" w:tplc="918044AC">
      <w:start w:val="1"/>
      <w:numFmt w:val="decimal"/>
      <w:lvlText w:val="%7."/>
      <w:lvlJc w:val="left"/>
      <w:pPr>
        <w:ind w:left="5040" w:hanging="360"/>
      </w:pPr>
    </w:lvl>
    <w:lvl w:ilvl="7" w:tplc="C97C376E">
      <w:start w:val="1"/>
      <w:numFmt w:val="lowerLetter"/>
      <w:lvlText w:val="%8."/>
      <w:lvlJc w:val="left"/>
      <w:pPr>
        <w:ind w:left="5760" w:hanging="360"/>
      </w:pPr>
    </w:lvl>
    <w:lvl w:ilvl="8" w:tplc="E9D8A9C2">
      <w:start w:val="1"/>
      <w:numFmt w:val="lowerRoman"/>
      <w:lvlText w:val="%9."/>
      <w:lvlJc w:val="right"/>
      <w:pPr>
        <w:ind w:left="6480" w:hanging="180"/>
      </w:pPr>
    </w:lvl>
  </w:abstractNum>
  <w:abstractNum w:abstractNumId="13" w15:restartNumberingAfterBreak="0">
    <w:nsid w:val="3AB6EBC9"/>
    <w:multiLevelType w:val="hybridMultilevel"/>
    <w:tmpl w:val="D5083740"/>
    <w:lvl w:ilvl="0" w:tplc="0BC4A7C6">
      <w:start w:val="1"/>
      <w:numFmt w:val="bullet"/>
      <w:lvlText w:val=""/>
      <w:lvlJc w:val="left"/>
      <w:pPr>
        <w:ind w:left="720" w:hanging="360"/>
      </w:pPr>
      <w:rPr>
        <w:rFonts w:ascii="Symbol" w:hAnsi="Symbol" w:hint="default"/>
      </w:rPr>
    </w:lvl>
    <w:lvl w:ilvl="1" w:tplc="D4DA4A52">
      <w:start w:val="1"/>
      <w:numFmt w:val="bullet"/>
      <w:lvlText w:val="o"/>
      <w:lvlJc w:val="left"/>
      <w:pPr>
        <w:ind w:left="1440" w:hanging="360"/>
      </w:pPr>
      <w:rPr>
        <w:rFonts w:ascii="Courier New" w:hAnsi="Courier New" w:hint="default"/>
      </w:rPr>
    </w:lvl>
    <w:lvl w:ilvl="2" w:tplc="7FD48536">
      <w:start w:val="1"/>
      <w:numFmt w:val="bullet"/>
      <w:lvlText w:val=""/>
      <w:lvlJc w:val="left"/>
      <w:pPr>
        <w:ind w:left="2160" w:hanging="360"/>
      </w:pPr>
      <w:rPr>
        <w:rFonts w:ascii="Wingdings" w:hAnsi="Wingdings" w:hint="default"/>
      </w:rPr>
    </w:lvl>
    <w:lvl w:ilvl="3" w:tplc="F74A7252">
      <w:start w:val="1"/>
      <w:numFmt w:val="bullet"/>
      <w:lvlText w:val=""/>
      <w:lvlJc w:val="left"/>
      <w:pPr>
        <w:ind w:left="2880" w:hanging="360"/>
      </w:pPr>
      <w:rPr>
        <w:rFonts w:ascii="Symbol" w:hAnsi="Symbol" w:hint="default"/>
      </w:rPr>
    </w:lvl>
    <w:lvl w:ilvl="4" w:tplc="48C6403A">
      <w:start w:val="1"/>
      <w:numFmt w:val="bullet"/>
      <w:lvlText w:val="o"/>
      <w:lvlJc w:val="left"/>
      <w:pPr>
        <w:ind w:left="3600" w:hanging="360"/>
      </w:pPr>
      <w:rPr>
        <w:rFonts w:ascii="Courier New" w:hAnsi="Courier New" w:hint="default"/>
      </w:rPr>
    </w:lvl>
    <w:lvl w:ilvl="5" w:tplc="48345084">
      <w:start w:val="1"/>
      <w:numFmt w:val="bullet"/>
      <w:lvlText w:val=""/>
      <w:lvlJc w:val="left"/>
      <w:pPr>
        <w:ind w:left="4320" w:hanging="360"/>
      </w:pPr>
      <w:rPr>
        <w:rFonts w:ascii="Wingdings" w:hAnsi="Wingdings" w:hint="default"/>
      </w:rPr>
    </w:lvl>
    <w:lvl w:ilvl="6" w:tplc="6B4CDEBC">
      <w:start w:val="1"/>
      <w:numFmt w:val="bullet"/>
      <w:lvlText w:val=""/>
      <w:lvlJc w:val="left"/>
      <w:pPr>
        <w:ind w:left="5040" w:hanging="360"/>
      </w:pPr>
      <w:rPr>
        <w:rFonts w:ascii="Symbol" w:hAnsi="Symbol" w:hint="default"/>
      </w:rPr>
    </w:lvl>
    <w:lvl w:ilvl="7" w:tplc="6D2CAFD0">
      <w:start w:val="1"/>
      <w:numFmt w:val="bullet"/>
      <w:lvlText w:val="o"/>
      <w:lvlJc w:val="left"/>
      <w:pPr>
        <w:ind w:left="5760" w:hanging="360"/>
      </w:pPr>
      <w:rPr>
        <w:rFonts w:ascii="Courier New" w:hAnsi="Courier New" w:hint="default"/>
      </w:rPr>
    </w:lvl>
    <w:lvl w:ilvl="8" w:tplc="36E8D83A">
      <w:start w:val="1"/>
      <w:numFmt w:val="bullet"/>
      <w:lvlText w:val=""/>
      <w:lvlJc w:val="left"/>
      <w:pPr>
        <w:ind w:left="6480" w:hanging="360"/>
      </w:pPr>
      <w:rPr>
        <w:rFonts w:ascii="Wingdings" w:hAnsi="Wingdings" w:hint="default"/>
      </w:rPr>
    </w:lvl>
  </w:abstractNum>
  <w:abstractNum w:abstractNumId="14" w15:restartNumberingAfterBreak="0">
    <w:nsid w:val="43C2D664"/>
    <w:multiLevelType w:val="hybridMultilevel"/>
    <w:tmpl w:val="DE949070"/>
    <w:lvl w:ilvl="0" w:tplc="9A24D21E">
      <w:start w:val="1"/>
      <w:numFmt w:val="bullet"/>
      <w:lvlText w:val=""/>
      <w:lvlJc w:val="left"/>
      <w:pPr>
        <w:ind w:left="720" w:hanging="360"/>
      </w:pPr>
      <w:rPr>
        <w:rFonts w:ascii="Symbol" w:hAnsi="Symbol" w:hint="default"/>
      </w:rPr>
    </w:lvl>
    <w:lvl w:ilvl="1" w:tplc="78C2325E">
      <w:start w:val="1"/>
      <w:numFmt w:val="bullet"/>
      <w:lvlText w:val="o"/>
      <w:lvlJc w:val="left"/>
      <w:pPr>
        <w:ind w:left="1440" w:hanging="360"/>
      </w:pPr>
      <w:rPr>
        <w:rFonts w:ascii="Courier New" w:hAnsi="Courier New" w:hint="default"/>
      </w:rPr>
    </w:lvl>
    <w:lvl w:ilvl="2" w:tplc="A7086FB8">
      <w:start w:val="1"/>
      <w:numFmt w:val="bullet"/>
      <w:lvlText w:val=""/>
      <w:lvlJc w:val="left"/>
      <w:pPr>
        <w:ind w:left="2160" w:hanging="360"/>
      </w:pPr>
      <w:rPr>
        <w:rFonts w:ascii="Wingdings" w:hAnsi="Wingdings" w:hint="default"/>
      </w:rPr>
    </w:lvl>
    <w:lvl w:ilvl="3" w:tplc="507E68D4">
      <w:start w:val="1"/>
      <w:numFmt w:val="bullet"/>
      <w:lvlText w:val=""/>
      <w:lvlJc w:val="left"/>
      <w:pPr>
        <w:ind w:left="2880" w:hanging="360"/>
      </w:pPr>
      <w:rPr>
        <w:rFonts w:ascii="Symbol" w:hAnsi="Symbol" w:hint="default"/>
      </w:rPr>
    </w:lvl>
    <w:lvl w:ilvl="4" w:tplc="180E2608">
      <w:start w:val="1"/>
      <w:numFmt w:val="bullet"/>
      <w:lvlText w:val="o"/>
      <w:lvlJc w:val="left"/>
      <w:pPr>
        <w:ind w:left="3600" w:hanging="360"/>
      </w:pPr>
      <w:rPr>
        <w:rFonts w:ascii="Courier New" w:hAnsi="Courier New" w:hint="default"/>
      </w:rPr>
    </w:lvl>
    <w:lvl w:ilvl="5" w:tplc="68B67554">
      <w:start w:val="1"/>
      <w:numFmt w:val="bullet"/>
      <w:lvlText w:val=""/>
      <w:lvlJc w:val="left"/>
      <w:pPr>
        <w:ind w:left="4320" w:hanging="360"/>
      </w:pPr>
      <w:rPr>
        <w:rFonts w:ascii="Wingdings" w:hAnsi="Wingdings" w:hint="default"/>
      </w:rPr>
    </w:lvl>
    <w:lvl w:ilvl="6" w:tplc="ABA8D00E">
      <w:start w:val="1"/>
      <w:numFmt w:val="bullet"/>
      <w:lvlText w:val=""/>
      <w:lvlJc w:val="left"/>
      <w:pPr>
        <w:ind w:left="5040" w:hanging="360"/>
      </w:pPr>
      <w:rPr>
        <w:rFonts w:ascii="Symbol" w:hAnsi="Symbol" w:hint="default"/>
      </w:rPr>
    </w:lvl>
    <w:lvl w:ilvl="7" w:tplc="433E3098">
      <w:start w:val="1"/>
      <w:numFmt w:val="bullet"/>
      <w:lvlText w:val="o"/>
      <w:lvlJc w:val="left"/>
      <w:pPr>
        <w:ind w:left="5760" w:hanging="360"/>
      </w:pPr>
      <w:rPr>
        <w:rFonts w:ascii="Courier New" w:hAnsi="Courier New" w:hint="default"/>
      </w:rPr>
    </w:lvl>
    <w:lvl w:ilvl="8" w:tplc="A9E08BAC">
      <w:start w:val="1"/>
      <w:numFmt w:val="bullet"/>
      <w:lvlText w:val=""/>
      <w:lvlJc w:val="left"/>
      <w:pPr>
        <w:ind w:left="6480" w:hanging="360"/>
      </w:pPr>
      <w:rPr>
        <w:rFonts w:ascii="Wingdings" w:hAnsi="Wingdings" w:hint="default"/>
      </w:rPr>
    </w:lvl>
  </w:abstractNum>
  <w:abstractNum w:abstractNumId="15" w15:restartNumberingAfterBreak="0">
    <w:nsid w:val="44819F3E"/>
    <w:multiLevelType w:val="hybridMultilevel"/>
    <w:tmpl w:val="C4929A0A"/>
    <w:lvl w:ilvl="0" w:tplc="12603718">
      <w:start w:val="1"/>
      <w:numFmt w:val="decimal"/>
      <w:lvlText w:val="%1."/>
      <w:lvlJc w:val="left"/>
      <w:pPr>
        <w:ind w:left="720" w:hanging="360"/>
      </w:pPr>
    </w:lvl>
    <w:lvl w:ilvl="1" w:tplc="E2B00F34">
      <w:start w:val="1"/>
      <w:numFmt w:val="lowerLetter"/>
      <w:lvlText w:val="%2."/>
      <w:lvlJc w:val="left"/>
      <w:pPr>
        <w:ind w:left="1440" w:hanging="360"/>
      </w:pPr>
    </w:lvl>
    <w:lvl w:ilvl="2" w:tplc="91109478">
      <w:start w:val="1"/>
      <w:numFmt w:val="lowerRoman"/>
      <w:lvlText w:val="%3."/>
      <w:lvlJc w:val="right"/>
      <w:pPr>
        <w:ind w:left="2160" w:hanging="180"/>
      </w:pPr>
    </w:lvl>
    <w:lvl w:ilvl="3" w:tplc="413ACC20">
      <w:start w:val="1"/>
      <w:numFmt w:val="decimal"/>
      <w:lvlText w:val="%4."/>
      <w:lvlJc w:val="left"/>
      <w:pPr>
        <w:ind w:left="2880" w:hanging="360"/>
      </w:pPr>
    </w:lvl>
    <w:lvl w:ilvl="4" w:tplc="831AEF2E">
      <w:start w:val="1"/>
      <w:numFmt w:val="lowerLetter"/>
      <w:lvlText w:val="%5."/>
      <w:lvlJc w:val="left"/>
      <w:pPr>
        <w:ind w:left="3600" w:hanging="360"/>
      </w:pPr>
    </w:lvl>
    <w:lvl w:ilvl="5" w:tplc="72CEBC08">
      <w:start w:val="1"/>
      <w:numFmt w:val="lowerRoman"/>
      <w:lvlText w:val="%6."/>
      <w:lvlJc w:val="right"/>
      <w:pPr>
        <w:ind w:left="4320" w:hanging="180"/>
      </w:pPr>
    </w:lvl>
    <w:lvl w:ilvl="6" w:tplc="1E26DE56">
      <w:start w:val="1"/>
      <w:numFmt w:val="decimal"/>
      <w:lvlText w:val="%7."/>
      <w:lvlJc w:val="left"/>
      <w:pPr>
        <w:ind w:left="5040" w:hanging="360"/>
      </w:pPr>
    </w:lvl>
    <w:lvl w:ilvl="7" w:tplc="3FB45BEC">
      <w:start w:val="1"/>
      <w:numFmt w:val="lowerLetter"/>
      <w:lvlText w:val="%8."/>
      <w:lvlJc w:val="left"/>
      <w:pPr>
        <w:ind w:left="5760" w:hanging="360"/>
      </w:pPr>
    </w:lvl>
    <w:lvl w:ilvl="8" w:tplc="C7EC5D4E">
      <w:start w:val="1"/>
      <w:numFmt w:val="lowerRoman"/>
      <w:lvlText w:val="%9."/>
      <w:lvlJc w:val="right"/>
      <w:pPr>
        <w:ind w:left="6480" w:hanging="180"/>
      </w:pPr>
    </w:lvl>
  </w:abstractNum>
  <w:abstractNum w:abstractNumId="16" w15:restartNumberingAfterBreak="0">
    <w:nsid w:val="483229ED"/>
    <w:multiLevelType w:val="hybridMultilevel"/>
    <w:tmpl w:val="3FF28D6A"/>
    <w:lvl w:ilvl="0" w:tplc="ACA610E6">
      <w:start w:val="1"/>
      <w:numFmt w:val="upperLetter"/>
      <w:lvlText w:val="%1."/>
      <w:lvlJc w:val="left"/>
      <w:pPr>
        <w:ind w:left="720" w:hanging="360"/>
      </w:pPr>
    </w:lvl>
    <w:lvl w:ilvl="1" w:tplc="A38A91CA">
      <w:start w:val="1"/>
      <w:numFmt w:val="lowerLetter"/>
      <w:lvlText w:val="%2."/>
      <w:lvlJc w:val="left"/>
      <w:pPr>
        <w:ind w:left="1440" w:hanging="360"/>
      </w:pPr>
    </w:lvl>
    <w:lvl w:ilvl="2" w:tplc="7C74E6FA">
      <w:start w:val="1"/>
      <w:numFmt w:val="lowerRoman"/>
      <w:lvlText w:val="%3."/>
      <w:lvlJc w:val="right"/>
      <w:pPr>
        <w:ind w:left="2160" w:hanging="180"/>
      </w:pPr>
    </w:lvl>
    <w:lvl w:ilvl="3" w:tplc="A38EE902">
      <w:start w:val="1"/>
      <w:numFmt w:val="decimal"/>
      <w:lvlText w:val="%4."/>
      <w:lvlJc w:val="left"/>
      <w:pPr>
        <w:ind w:left="2880" w:hanging="360"/>
      </w:pPr>
    </w:lvl>
    <w:lvl w:ilvl="4" w:tplc="826AA5CC">
      <w:start w:val="1"/>
      <w:numFmt w:val="lowerLetter"/>
      <w:lvlText w:val="%5."/>
      <w:lvlJc w:val="left"/>
      <w:pPr>
        <w:ind w:left="3600" w:hanging="360"/>
      </w:pPr>
    </w:lvl>
    <w:lvl w:ilvl="5" w:tplc="02329A36">
      <w:start w:val="1"/>
      <w:numFmt w:val="lowerRoman"/>
      <w:lvlText w:val="%6."/>
      <w:lvlJc w:val="right"/>
      <w:pPr>
        <w:ind w:left="4320" w:hanging="180"/>
      </w:pPr>
    </w:lvl>
    <w:lvl w:ilvl="6" w:tplc="8C82D344">
      <w:start w:val="1"/>
      <w:numFmt w:val="decimal"/>
      <w:lvlText w:val="%7."/>
      <w:lvlJc w:val="left"/>
      <w:pPr>
        <w:ind w:left="5040" w:hanging="360"/>
      </w:pPr>
    </w:lvl>
    <w:lvl w:ilvl="7" w:tplc="8C7CF602">
      <w:start w:val="1"/>
      <w:numFmt w:val="lowerLetter"/>
      <w:lvlText w:val="%8."/>
      <w:lvlJc w:val="left"/>
      <w:pPr>
        <w:ind w:left="5760" w:hanging="360"/>
      </w:pPr>
    </w:lvl>
    <w:lvl w:ilvl="8" w:tplc="46746684">
      <w:start w:val="1"/>
      <w:numFmt w:val="lowerRoman"/>
      <w:lvlText w:val="%9."/>
      <w:lvlJc w:val="right"/>
      <w:pPr>
        <w:ind w:left="6480" w:hanging="180"/>
      </w:pPr>
    </w:lvl>
  </w:abstractNum>
  <w:abstractNum w:abstractNumId="17" w15:restartNumberingAfterBreak="0">
    <w:nsid w:val="4EAD36A0"/>
    <w:multiLevelType w:val="hybridMultilevel"/>
    <w:tmpl w:val="AB44F90C"/>
    <w:lvl w:ilvl="0" w:tplc="F59640F2">
      <w:start w:val="1"/>
      <w:numFmt w:val="bullet"/>
      <w:lvlText w:val=""/>
      <w:lvlJc w:val="left"/>
      <w:pPr>
        <w:ind w:left="720" w:hanging="360"/>
      </w:pPr>
      <w:rPr>
        <w:rFonts w:ascii="Symbol" w:hAnsi="Symbol" w:hint="default"/>
      </w:rPr>
    </w:lvl>
    <w:lvl w:ilvl="1" w:tplc="F6F85416">
      <w:start w:val="1"/>
      <w:numFmt w:val="bullet"/>
      <w:lvlText w:val="o"/>
      <w:lvlJc w:val="left"/>
      <w:pPr>
        <w:ind w:left="1440" w:hanging="360"/>
      </w:pPr>
      <w:rPr>
        <w:rFonts w:ascii="Courier New" w:hAnsi="Courier New" w:hint="default"/>
      </w:rPr>
    </w:lvl>
    <w:lvl w:ilvl="2" w:tplc="2E68C5CE">
      <w:start w:val="1"/>
      <w:numFmt w:val="bullet"/>
      <w:lvlText w:val=""/>
      <w:lvlJc w:val="left"/>
      <w:pPr>
        <w:ind w:left="2160" w:hanging="360"/>
      </w:pPr>
      <w:rPr>
        <w:rFonts w:ascii="Wingdings" w:hAnsi="Wingdings" w:hint="default"/>
      </w:rPr>
    </w:lvl>
    <w:lvl w:ilvl="3" w:tplc="EEBC6240">
      <w:start w:val="1"/>
      <w:numFmt w:val="bullet"/>
      <w:lvlText w:val=""/>
      <w:lvlJc w:val="left"/>
      <w:pPr>
        <w:ind w:left="2880" w:hanging="360"/>
      </w:pPr>
      <w:rPr>
        <w:rFonts w:ascii="Symbol" w:hAnsi="Symbol" w:hint="default"/>
      </w:rPr>
    </w:lvl>
    <w:lvl w:ilvl="4" w:tplc="88E8B298">
      <w:start w:val="1"/>
      <w:numFmt w:val="bullet"/>
      <w:lvlText w:val="o"/>
      <w:lvlJc w:val="left"/>
      <w:pPr>
        <w:ind w:left="3600" w:hanging="360"/>
      </w:pPr>
      <w:rPr>
        <w:rFonts w:ascii="Courier New" w:hAnsi="Courier New" w:hint="default"/>
      </w:rPr>
    </w:lvl>
    <w:lvl w:ilvl="5" w:tplc="0032FCBA">
      <w:start w:val="1"/>
      <w:numFmt w:val="bullet"/>
      <w:lvlText w:val=""/>
      <w:lvlJc w:val="left"/>
      <w:pPr>
        <w:ind w:left="4320" w:hanging="360"/>
      </w:pPr>
      <w:rPr>
        <w:rFonts w:ascii="Wingdings" w:hAnsi="Wingdings" w:hint="default"/>
      </w:rPr>
    </w:lvl>
    <w:lvl w:ilvl="6" w:tplc="062C2BB0">
      <w:start w:val="1"/>
      <w:numFmt w:val="bullet"/>
      <w:lvlText w:val=""/>
      <w:lvlJc w:val="left"/>
      <w:pPr>
        <w:ind w:left="5040" w:hanging="360"/>
      </w:pPr>
      <w:rPr>
        <w:rFonts w:ascii="Symbol" w:hAnsi="Symbol" w:hint="default"/>
      </w:rPr>
    </w:lvl>
    <w:lvl w:ilvl="7" w:tplc="531851AA">
      <w:start w:val="1"/>
      <w:numFmt w:val="bullet"/>
      <w:lvlText w:val="o"/>
      <w:lvlJc w:val="left"/>
      <w:pPr>
        <w:ind w:left="5760" w:hanging="360"/>
      </w:pPr>
      <w:rPr>
        <w:rFonts w:ascii="Courier New" w:hAnsi="Courier New" w:hint="default"/>
      </w:rPr>
    </w:lvl>
    <w:lvl w:ilvl="8" w:tplc="71D456C8">
      <w:start w:val="1"/>
      <w:numFmt w:val="bullet"/>
      <w:lvlText w:val=""/>
      <w:lvlJc w:val="left"/>
      <w:pPr>
        <w:ind w:left="6480" w:hanging="360"/>
      </w:pPr>
      <w:rPr>
        <w:rFonts w:ascii="Wingdings" w:hAnsi="Wingdings" w:hint="default"/>
      </w:rPr>
    </w:lvl>
  </w:abstractNum>
  <w:abstractNum w:abstractNumId="18" w15:restartNumberingAfterBreak="0">
    <w:nsid w:val="4F73BD12"/>
    <w:multiLevelType w:val="hybridMultilevel"/>
    <w:tmpl w:val="C3566346"/>
    <w:lvl w:ilvl="0" w:tplc="DC66C160">
      <w:start w:val="1"/>
      <w:numFmt w:val="decimal"/>
      <w:lvlText w:val="%1."/>
      <w:lvlJc w:val="left"/>
      <w:pPr>
        <w:ind w:left="720" w:hanging="360"/>
      </w:pPr>
    </w:lvl>
    <w:lvl w:ilvl="1" w:tplc="043E0934">
      <w:start w:val="1"/>
      <w:numFmt w:val="lowerLetter"/>
      <w:lvlText w:val="%2."/>
      <w:lvlJc w:val="left"/>
      <w:pPr>
        <w:ind w:left="1440" w:hanging="360"/>
      </w:pPr>
    </w:lvl>
    <w:lvl w:ilvl="2" w:tplc="4FE0B38A">
      <w:start w:val="1"/>
      <w:numFmt w:val="lowerRoman"/>
      <w:lvlText w:val="%3."/>
      <w:lvlJc w:val="right"/>
      <w:pPr>
        <w:ind w:left="2160" w:hanging="180"/>
      </w:pPr>
    </w:lvl>
    <w:lvl w:ilvl="3" w:tplc="2774D4CE">
      <w:start w:val="1"/>
      <w:numFmt w:val="decimal"/>
      <w:lvlText w:val="%4."/>
      <w:lvlJc w:val="left"/>
      <w:pPr>
        <w:ind w:left="2880" w:hanging="360"/>
      </w:pPr>
    </w:lvl>
    <w:lvl w:ilvl="4" w:tplc="A3AC7338">
      <w:start w:val="1"/>
      <w:numFmt w:val="lowerLetter"/>
      <w:lvlText w:val="%5."/>
      <w:lvlJc w:val="left"/>
      <w:pPr>
        <w:ind w:left="3600" w:hanging="360"/>
      </w:pPr>
    </w:lvl>
    <w:lvl w:ilvl="5" w:tplc="84785CC8">
      <w:start w:val="1"/>
      <w:numFmt w:val="lowerRoman"/>
      <w:lvlText w:val="%6."/>
      <w:lvlJc w:val="right"/>
      <w:pPr>
        <w:ind w:left="4320" w:hanging="180"/>
      </w:pPr>
    </w:lvl>
    <w:lvl w:ilvl="6" w:tplc="E670164A">
      <w:start w:val="1"/>
      <w:numFmt w:val="decimal"/>
      <w:lvlText w:val="%7."/>
      <w:lvlJc w:val="left"/>
      <w:pPr>
        <w:ind w:left="5040" w:hanging="360"/>
      </w:pPr>
    </w:lvl>
    <w:lvl w:ilvl="7" w:tplc="88967F02">
      <w:start w:val="1"/>
      <w:numFmt w:val="lowerLetter"/>
      <w:lvlText w:val="%8."/>
      <w:lvlJc w:val="left"/>
      <w:pPr>
        <w:ind w:left="5760" w:hanging="360"/>
      </w:pPr>
    </w:lvl>
    <w:lvl w:ilvl="8" w:tplc="0C50AAC2">
      <w:start w:val="1"/>
      <w:numFmt w:val="lowerRoman"/>
      <w:lvlText w:val="%9."/>
      <w:lvlJc w:val="right"/>
      <w:pPr>
        <w:ind w:left="6480" w:hanging="180"/>
      </w:pPr>
    </w:lvl>
  </w:abstractNum>
  <w:abstractNum w:abstractNumId="19" w15:restartNumberingAfterBreak="0">
    <w:nsid w:val="4F913DB0"/>
    <w:multiLevelType w:val="hybridMultilevel"/>
    <w:tmpl w:val="7B026C52"/>
    <w:lvl w:ilvl="0" w:tplc="11FC4546">
      <w:start w:val="1"/>
      <w:numFmt w:val="decimal"/>
      <w:lvlText w:val="%1."/>
      <w:lvlJc w:val="left"/>
      <w:pPr>
        <w:ind w:left="720" w:hanging="360"/>
      </w:pPr>
    </w:lvl>
    <w:lvl w:ilvl="1" w:tplc="DDE2B4B8">
      <w:start w:val="1"/>
      <w:numFmt w:val="lowerLetter"/>
      <w:lvlText w:val="%2."/>
      <w:lvlJc w:val="left"/>
      <w:pPr>
        <w:ind w:left="1440" w:hanging="360"/>
      </w:pPr>
    </w:lvl>
    <w:lvl w:ilvl="2" w:tplc="9970F946">
      <w:start w:val="1"/>
      <w:numFmt w:val="lowerRoman"/>
      <w:lvlText w:val="%3."/>
      <w:lvlJc w:val="right"/>
      <w:pPr>
        <w:ind w:left="2160" w:hanging="180"/>
      </w:pPr>
    </w:lvl>
    <w:lvl w:ilvl="3" w:tplc="A9A22756">
      <w:start w:val="1"/>
      <w:numFmt w:val="decimal"/>
      <w:lvlText w:val="%4."/>
      <w:lvlJc w:val="left"/>
      <w:pPr>
        <w:ind w:left="2880" w:hanging="360"/>
      </w:pPr>
    </w:lvl>
    <w:lvl w:ilvl="4" w:tplc="8F809966">
      <w:start w:val="1"/>
      <w:numFmt w:val="lowerLetter"/>
      <w:lvlText w:val="%5."/>
      <w:lvlJc w:val="left"/>
      <w:pPr>
        <w:ind w:left="3600" w:hanging="360"/>
      </w:pPr>
    </w:lvl>
    <w:lvl w:ilvl="5" w:tplc="6EE47C74">
      <w:start w:val="1"/>
      <w:numFmt w:val="lowerRoman"/>
      <w:lvlText w:val="%6."/>
      <w:lvlJc w:val="right"/>
      <w:pPr>
        <w:ind w:left="4320" w:hanging="180"/>
      </w:pPr>
    </w:lvl>
    <w:lvl w:ilvl="6" w:tplc="EBE65CDA">
      <w:start w:val="1"/>
      <w:numFmt w:val="decimal"/>
      <w:lvlText w:val="%7."/>
      <w:lvlJc w:val="left"/>
      <w:pPr>
        <w:ind w:left="5040" w:hanging="360"/>
      </w:pPr>
    </w:lvl>
    <w:lvl w:ilvl="7" w:tplc="7BB09008">
      <w:start w:val="1"/>
      <w:numFmt w:val="lowerLetter"/>
      <w:lvlText w:val="%8."/>
      <w:lvlJc w:val="left"/>
      <w:pPr>
        <w:ind w:left="5760" w:hanging="360"/>
      </w:pPr>
    </w:lvl>
    <w:lvl w:ilvl="8" w:tplc="16448FD4">
      <w:start w:val="1"/>
      <w:numFmt w:val="lowerRoman"/>
      <w:lvlText w:val="%9."/>
      <w:lvlJc w:val="right"/>
      <w:pPr>
        <w:ind w:left="6480" w:hanging="180"/>
      </w:pPr>
    </w:lvl>
  </w:abstractNum>
  <w:abstractNum w:abstractNumId="20" w15:restartNumberingAfterBreak="0">
    <w:nsid w:val="51274EF2"/>
    <w:multiLevelType w:val="hybridMultilevel"/>
    <w:tmpl w:val="F08CC3B0"/>
    <w:lvl w:ilvl="0" w:tplc="E384C53A">
      <w:start w:val="1"/>
      <w:numFmt w:val="bullet"/>
      <w:lvlText w:val=""/>
      <w:lvlJc w:val="left"/>
      <w:pPr>
        <w:ind w:left="720" w:hanging="360"/>
      </w:pPr>
      <w:rPr>
        <w:rFonts w:ascii="Symbol" w:hAnsi="Symbol" w:hint="default"/>
      </w:rPr>
    </w:lvl>
    <w:lvl w:ilvl="1" w:tplc="CBD07C2E">
      <w:start w:val="1"/>
      <w:numFmt w:val="bullet"/>
      <w:lvlText w:val="o"/>
      <w:lvlJc w:val="left"/>
      <w:pPr>
        <w:ind w:left="1440" w:hanging="360"/>
      </w:pPr>
      <w:rPr>
        <w:rFonts w:ascii="Courier New" w:hAnsi="Courier New" w:hint="default"/>
      </w:rPr>
    </w:lvl>
    <w:lvl w:ilvl="2" w:tplc="50E0FC7C">
      <w:start w:val="1"/>
      <w:numFmt w:val="bullet"/>
      <w:lvlText w:val=""/>
      <w:lvlJc w:val="left"/>
      <w:pPr>
        <w:ind w:left="2160" w:hanging="360"/>
      </w:pPr>
      <w:rPr>
        <w:rFonts w:ascii="Wingdings" w:hAnsi="Wingdings" w:hint="default"/>
      </w:rPr>
    </w:lvl>
    <w:lvl w:ilvl="3" w:tplc="B8B0CE38">
      <w:start w:val="1"/>
      <w:numFmt w:val="bullet"/>
      <w:lvlText w:val=""/>
      <w:lvlJc w:val="left"/>
      <w:pPr>
        <w:ind w:left="2880" w:hanging="360"/>
      </w:pPr>
      <w:rPr>
        <w:rFonts w:ascii="Symbol" w:hAnsi="Symbol" w:hint="default"/>
      </w:rPr>
    </w:lvl>
    <w:lvl w:ilvl="4" w:tplc="DBB06F9A">
      <w:start w:val="1"/>
      <w:numFmt w:val="bullet"/>
      <w:lvlText w:val="o"/>
      <w:lvlJc w:val="left"/>
      <w:pPr>
        <w:ind w:left="3600" w:hanging="360"/>
      </w:pPr>
      <w:rPr>
        <w:rFonts w:ascii="Courier New" w:hAnsi="Courier New" w:hint="default"/>
      </w:rPr>
    </w:lvl>
    <w:lvl w:ilvl="5" w:tplc="02863908">
      <w:start w:val="1"/>
      <w:numFmt w:val="bullet"/>
      <w:lvlText w:val=""/>
      <w:lvlJc w:val="left"/>
      <w:pPr>
        <w:ind w:left="4320" w:hanging="360"/>
      </w:pPr>
      <w:rPr>
        <w:rFonts w:ascii="Wingdings" w:hAnsi="Wingdings" w:hint="default"/>
      </w:rPr>
    </w:lvl>
    <w:lvl w:ilvl="6" w:tplc="2FFA1660">
      <w:start w:val="1"/>
      <w:numFmt w:val="bullet"/>
      <w:lvlText w:val=""/>
      <w:lvlJc w:val="left"/>
      <w:pPr>
        <w:ind w:left="5040" w:hanging="360"/>
      </w:pPr>
      <w:rPr>
        <w:rFonts w:ascii="Symbol" w:hAnsi="Symbol" w:hint="default"/>
      </w:rPr>
    </w:lvl>
    <w:lvl w:ilvl="7" w:tplc="B77A690A">
      <w:start w:val="1"/>
      <w:numFmt w:val="bullet"/>
      <w:lvlText w:val="o"/>
      <w:lvlJc w:val="left"/>
      <w:pPr>
        <w:ind w:left="5760" w:hanging="360"/>
      </w:pPr>
      <w:rPr>
        <w:rFonts w:ascii="Courier New" w:hAnsi="Courier New" w:hint="default"/>
      </w:rPr>
    </w:lvl>
    <w:lvl w:ilvl="8" w:tplc="3C76EED8">
      <w:start w:val="1"/>
      <w:numFmt w:val="bullet"/>
      <w:lvlText w:val=""/>
      <w:lvlJc w:val="left"/>
      <w:pPr>
        <w:ind w:left="6480" w:hanging="360"/>
      </w:pPr>
      <w:rPr>
        <w:rFonts w:ascii="Wingdings" w:hAnsi="Wingdings" w:hint="default"/>
      </w:rPr>
    </w:lvl>
  </w:abstractNum>
  <w:abstractNum w:abstractNumId="21" w15:restartNumberingAfterBreak="0">
    <w:nsid w:val="53B12406"/>
    <w:multiLevelType w:val="hybridMultilevel"/>
    <w:tmpl w:val="7A161A92"/>
    <w:lvl w:ilvl="0" w:tplc="D51AD89E">
      <w:start w:val="1"/>
      <w:numFmt w:val="bullet"/>
      <w:lvlText w:val=""/>
      <w:lvlJc w:val="left"/>
      <w:pPr>
        <w:ind w:left="720" w:hanging="360"/>
      </w:pPr>
      <w:rPr>
        <w:rFonts w:ascii="Symbol" w:hAnsi="Symbol" w:hint="default"/>
      </w:rPr>
    </w:lvl>
    <w:lvl w:ilvl="1" w:tplc="E6AACDE2">
      <w:start w:val="1"/>
      <w:numFmt w:val="bullet"/>
      <w:lvlText w:val="o"/>
      <w:lvlJc w:val="left"/>
      <w:pPr>
        <w:ind w:left="1440" w:hanging="360"/>
      </w:pPr>
      <w:rPr>
        <w:rFonts w:ascii="Courier New" w:hAnsi="Courier New" w:hint="default"/>
      </w:rPr>
    </w:lvl>
    <w:lvl w:ilvl="2" w:tplc="E1143F48">
      <w:start w:val="1"/>
      <w:numFmt w:val="bullet"/>
      <w:lvlText w:val=""/>
      <w:lvlJc w:val="left"/>
      <w:pPr>
        <w:ind w:left="2160" w:hanging="360"/>
      </w:pPr>
      <w:rPr>
        <w:rFonts w:ascii="Wingdings" w:hAnsi="Wingdings" w:hint="default"/>
      </w:rPr>
    </w:lvl>
    <w:lvl w:ilvl="3" w:tplc="3768E738">
      <w:start w:val="1"/>
      <w:numFmt w:val="bullet"/>
      <w:lvlText w:val=""/>
      <w:lvlJc w:val="left"/>
      <w:pPr>
        <w:ind w:left="2880" w:hanging="360"/>
      </w:pPr>
      <w:rPr>
        <w:rFonts w:ascii="Symbol" w:hAnsi="Symbol" w:hint="default"/>
      </w:rPr>
    </w:lvl>
    <w:lvl w:ilvl="4" w:tplc="E0B88BE6">
      <w:start w:val="1"/>
      <w:numFmt w:val="bullet"/>
      <w:lvlText w:val="o"/>
      <w:lvlJc w:val="left"/>
      <w:pPr>
        <w:ind w:left="3600" w:hanging="360"/>
      </w:pPr>
      <w:rPr>
        <w:rFonts w:ascii="Courier New" w:hAnsi="Courier New" w:hint="default"/>
      </w:rPr>
    </w:lvl>
    <w:lvl w:ilvl="5" w:tplc="92FA0BAC">
      <w:start w:val="1"/>
      <w:numFmt w:val="bullet"/>
      <w:lvlText w:val=""/>
      <w:lvlJc w:val="left"/>
      <w:pPr>
        <w:ind w:left="4320" w:hanging="360"/>
      </w:pPr>
      <w:rPr>
        <w:rFonts w:ascii="Wingdings" w:hAnsi="Wingdings" w:hint="default"/>
      </w:rPr>
    </w:lvl>
    <w:lvl w:ilvl="6" w:tplc="02EEABDA">
      <w:start w:val="1"/>
      <w:numFmt w:val="bullet"/>
      <w:lvlText w:val=""/>
      <w:lvlJc w:val="left"/>
      <w:pPr>
        <w:ind w:left="5040" w:hanging="360"/>
      </w:pPr>
      <w:rPr>
        <w:rFonts w:ascii="Symbol" w:hAnsi="Symbol" w:hint="default"/>
      </w:rPr>
    </w:lvl>
    <w:lvl w:ilvl="7" w:tplc="63203CC6">
      <w:start w:val="1"/>
      <w:numFmt w:val="bullet"/>
      <w:lvlText w:val="o"/>
      <w:lvlJc w:val="left"/>
      <w:pPr>
        <w:ind w:left="5760" w:hanging="360"/>
      </w:pPr>
      <w:rPr>
        <w:rFonts w:ascii="Courier New" w:hAnsi="Courier New" w:hint="default"/>
      </w:rPr>
    </w:lvl>
    <w:lvl w:ilvl="8" w:tplc="D7289DC2">
      <w:start w:val="1"/>
      <w:numFmt w:val="bullet"/>
      <w:lvlText w:val=""/>
      <w:lvlJc w:val="left"/>
      <w:pPr>
        <w:ind w:left="6480" w:hanging="360"/>
      </w:pPr>
      <w:rPr>
        <w:rFonts w:ascii="Wingdings" w:hAnsi="Wingdings" w:hint="default"/>
      </w:rPr>
    </w:lvl>
  </w:abstractNum>
  <w:abstractNum w:abstractNumId="22" w15:restartNumberingAfterBreak="0">
    <w:nsid w:val="55C1C001"/>
    <w:multiLevelType w:val="hybridMultilevel"/>
    <w:tmpl w:val="D7962516"/>
    <w:lvl w:ilvl="0" w:tplc="21401AC8">
      <w:start w:val="1"/>
      <w:numFmt w:val="bullet"/>
      <w:lvlText w:val=""/>
      <w:lvlJc w:val="left"/>
      <w:pPr>
        <w:ind w:left="720" w:hanging="360"/>
      </w:pPr>
      <w:rPr>
        <w:rFonts w:ascii="Symbol" w:hAnsi="Symbol" w:hint="default"/>
      </w:rPr>
    </w:lvl>
    <w:lvl w:ilvl="1" w:tplc="E3BC680A">
      <w:start w:val="1"/>
      <w:numFmt w:val="bullet"/>
      <w:lvlText w:val="o"/>
      <w:lvlJc w:val="left"/>
      <w:pPr>
        <w:ind w:left="1440" w:hanging="360"/>
      </w:pPr>
      <w:rPr>
        <w:rFonts w:ascii="Courier New" w:hAnsi="Courier New" w:hint="default"/>
      </w:rPr>
    </w:lvl>
    <w:lvl w:ilvl="2" w:tplc="9FF6360E">
      <w:start w:val="1"/>
      <w:numFmt w:val="bullet"/>
      <w:lvlText w:val=""/>
      <w:lvlJc w:val="left"/>
      <w:pPr>
        <w:ind w:left="2160" w:hanging="360"/>
      </w:pPr>
      <w:rPr>
        <w:rFonts w:ascii="Wingdings" w:hAnsi="Wingdings" w:hint="default"/>
      </w:rPr>
    </w:lvl>
    <w:lvl w:ilvl="3" w:tplc="0A1E7FFE">
      <w:start w:val="1"/>
      <w:numFmt w:val="bullet"/>
      <w:lvlText w:val=""/>
      <w:lvlJc w:val="left"/>
      <w:pPr>
        <w:ind w:left="2880" w:hanging="360"/>
      </w:pPr>
      <w:rPr>
        <w:rFonts w:ascii="Symbol" w:hAnsi="Symbol" w:hint="default"/>
      </w:rPr>
    </w:lvl>
    <w:lvl w:ilvl="4" w:tplc="95DEF700">
      <w:start w:val="1"/>
      <w:numFmt w:val="bullet"/>
      <w:lvlText w:val="o"/>
      <w:lvlJc w:val="left"/>
      <w:pPr>
        <w:ind w:left="3600" w:hanging="360"/>
      </w:pPr>
      <w:rPr>
        <w:rFonts w:ascii="Courier New" w:hAnsi="Courier New" w:hint="default"/>
      </w:rPr>
    </w:lvl>
    <w:lvl w:ilvl="5" w:tplc="3F1A405C">
      <w:start w:val="1"/>
      <w:numFmt w:val="bullet"/>
      <w:lvlText w:val=""/>
      <w:lvlJc w:val="left"/>
      <w:pPr>
        <w:ind w:left="4320" w:hanging="360"/>
      </w:pPr>
      <w:rPr>
        <w:rFonts w:ascii="Wingdings" w:hAnsi="Wingdings" w:hint="default"/>
      </w:rPr>
    </w:lvl>
    <w:lvl w:ilvl="6" w:tplc="695C7BC2">
      <w:start w:val="1"/>
      <w:numFmt w:val="bullet"/>
      <w:lvlText w:val=""/>
      <w:lvlJc w:val="left"/>
      <w:pPr>
        <w:ind w:left="5040" w:hanging="360"/>
      </w:pPr>
      <w:rPr>
        <w:rFonts w:ascii="Symbol" w:hAnsi="Symbol" w:hint="default"/>
      </w:rPr>
    </w:lvl>
    <w:lvl w:ilvl="7" w:tplc="36862106">
      <w:start w:val="1"/>
      <w:numFmt w:val="bullet"/>
      <w:lvlText w:val="o"/>
      <w:lvlJc w:val="left"/>
      <w:pPr>
        <w:ind w:left="5760" w:hanging="360"/>
      </w:pPr>
      <w:rPr>
        <w:rFonts w:ascii="Courier New" w:hAnsi="Courier New" w:hint="default"/>
      </w:rPr>
    </w:lvl>
    <w:lvl w:ilvl="8" w:tplc="497C9072">
      <w:start w:val="1"/>
      <w:numFmt w:val="bullet"/>
      <w:lvlText w:val=""/>
      <w:lvlJc w:val="left"/>
      <w:pPr>
        <w:ind w:left="6480" w:hanging="360"/>
      </w:pPr>
      <w:rPr>
        <w:rFonts w:ascii="Wingdings" w:hAnsi="Wingdings" w:hint="default"/>
      </w:rPr>
    </w:lvl>
  </w:abstractNum>
  <w:abstractNum w:abstractNumId="23" w15:restartNumberingAfterBreak="0">
    <w:nsid w:val="5AFB70F4"/>
    <w:multiLevelType w:val="hybridMultilevel"/>
    <w:tmpl w:val="40E04E60"/>
    <w:lvl w:ilvl="0" w:tplc="4D3C635C">
      <w:start w:val="1"/>
      <w:numFmt w:val="decimal"/>
      <w:lvlText w:val="%1."/>
      <w:lvlJc w:val="left"/>
      <w:pPr>
        <w:ind w:left="720" w:hanging="360"/>
      </w:pPr>
    </w:lvl>
    <w:lvl w:ilvl="1" w:tplc="43903B9C">
      <w:start w:val="1"/>
      <w:numFmt w:val="lowerLetter"/>
      <w:lvlText w:val="%2."/>
      <w:lvlJc w:val="left"/>
      <w:pPr>
        <w:ind w:left="1440" w:hanging="360"/>
      </w:pPr>
    </w:lvl>
    <w:lvl w:ilvl="2" w:tplc="2AE2875A">
      <w:start w:val="1"/>
      <w:numFmt w:val="lowerRoman"/>
      <w:lvlText w:val="%3."/>
      <w:lvlJc w:val="right"/>
      <w:pPr>
        <w:ind w:left="2160" w:hanging="180"/>
      </w:pPr>
    </w:lvl>
    <w:lvl w:ilvl="3" w:tplc="1FF20D10">
      <w:start w:val="1"/>
      <w:numFmt w:val="decimal"/>
      <w:lvlText w:val="%4."/>
      <w:lvlJc w:val="left"/>
      <w:pPr>
        <w:ind w:left="2880" w:hanging="360"/>
      </w:pPr>
    </w:lvl>
    <w:lvl w:ilvl="4" w:tplc="5F1E5B50">
      <w:start w:val="1"/>
      <w:numFmt w:val="lowerLetter"/>
      <w:lvlText w:val="%5."/>
      <w:lvlJc w:val="left"/>
      <w:pPr>
        <w:ind w:left="3600" w:hanging="360"/>
      </w:pPr>
    </w:lvl>
    <w:lvl w:ilvl="5" w:tplc="62468858">
      <w:start w:val="1"/>
      <w:numFmt w:val="lowerRoman"/>
      <w:lvlText w:val="%6."/>
      <w:lvlJc w:val="right"/>
      <w:pPr>
        <w:ind w:left="4320" w:hanging="180"/>
      </w:pPr>
    </w:lvl>
    <w:lvl w:ilvl="6" w:tplc="16E00368">
      <w:start w:val="1"/>
      <w:numFmt w:val="decimal"/>
      <w:lvlText w:val="%7."/>
      <w:lvlJc w:val="left"/>
      <w:pPr>
        <w:ind w:left="5040" w:hanging="360"/>
      </w:pPr>
    </w:lvl>
    <w:lvl w:ilvl="7" w:tplc="2968F8B8">
      <w:start w:val="1"/>
      <w:numFmt w:val="lowerLetter"/>
      <w:lvlText w:val="%8."/>
      <w:lvlJc w:val="left"/>
      <w:pPr>
        <w:ind w:left="5760" w:hanging="360"/>
      </w:pPr>
    </w:lvl>
    <w:lvl w:ilvl="8" w:tplc="4F327FDC">
      <w:start w:val="1"/>
      <w:numFmt w:val="lowerRoman"/>
      <w:lvlText w:val="%9."/>
      <w:lvlJc w:val="right"/>
      <w:pPr>
        <w:ind w:left="6480" w:hanging="180"/>
      </w:pPr>
    </w:lvl>
  </w:abstractNum>
  <w:abstractNum w:abstractNumId="24" w15:restartNumberingAfterBreak="0">
    <w:nsid w:val="5E164E66"/>
    <w:multiLevelType w:val="hybridMultilevel"/>
    <w:tmpl w:val="62AE0FB2"/>
    <w:lvl w:ilvl="0" w:tplc="5E56A25A">
      <w:start w:val="1"/>
      <w:numFmt w:val="bullet"/>
      <w:lvlText w:val=""/>
      <w:lvlJc w:val="left"/>
      <w:pPr>
        <w:ind w:left="720" w:hanging="360"/>
      </w:pPr>
      <w:rPr>
        <w:rFonts w:ascii="Symbol" w:hAnsi="Symbol" w:hint="default"/>
      </w:rPr>
    </w:lvl>
    <w:lvl w:ilvl="1" w:tplc="CD84F332">
      <w:start w:val="1"/>
      <w:numFmt w:val="bullet"/>
      <w:lvlText w:val="o"/>
      <w:lvlJc w:val="left"/>
      <w:pPr>
        <w:ind w:left="1440" w:hanging="360"/>
      </w:pPr>
      <w:rPr>
        <w:rFonts w:ascii="Courier New" w:hAnsi="Courier New" w:hint="default"/>
      </w:rPr>
    </w:lvl>
    <w:lvl w:ilvl="2" w:tplc="5EFEBD38">
      <w:start w:val="1"/>
      <w:numFmt w:val="bullet"/>
      <w:lvlText w:val=""/>
      <w:lvlJc w:val="left"/>
      <w:pPr>
        <w:ind w:left="2160" w:hanging="360"/>
      </w:pPr>
      <w:rPr>
        <w:rFonts w:ascii="Wingdings" w:hAnsi="Wingdings" w:hint="default"/>
      </w:rPr>
    </w:lvl>
    <w:lvl w:ilvl="3" w:tplc="83CEFDAC">
      <w:start w:val="1"/>
      <w:numFmt w:val="bullet"/>
      <w:lvlText w:val=""/>
      <w:lvlJc w:val="left"/>
      <w:pPr>
        <w:ind w:left="2880" w:hanging="360"/>
      </w:pPr>
      <w:rPr>
        <w:rFonts w:ascii="Symbol" w:hAnsi="Symbol" w:hint="default"/>
      </w:rPr>
    </w:lvl>
    <w:lvl w:ilvl="4" w:tplc="3DCACC0A">
      <w:start w:val="1"/>
      <w:numFmt w:val="bullet"/>
      <w:lvlText w:val="o"/>
      <w:lvlJc w:val="left"/>
      <w:pPr>
        <w:ind w:left="3600" w:hanging="360"/>
      </w:pPr>
      <w:rPr>
        <w:rFonts w:ascii="Courier New" w:hAnsi="Courier New" w:hint="default"/>
      </w:rPr>
    </w:lvl>
    <w:lvl w:ilvl="5" w:tplc="26F4E008">
      <w:start w:val="1"/>
      <w:numFmt w:val="bullet"/>
      <w:lvlText w:val=""/>
      <w:lvlJc w:val="left"/>
      <w:pPr>
        <w:ind w:left="4320" w:hanging="360"/>
      </w:pPr>
      <w:rPr>
        <w:rFonts w:ascii="Wingdings" w:hAnsi="Wingdings" w:hint="default"/>
      </w:rPr>
    </w:lvl>
    <w:lvl w:ilvl="6" w:tplc="336E6368">
      <w:start w:val="1"/>
      <w:numFmt w:val="bullet"/>
      <w:lvlText w:val=""/>
      <w:lvlJc w:val="left"/>
      <w:pPr>
        <w:ind w:left="5040" w:hanging="360"/>
      </w:pPr>
      <w:rPr>
        <w:rFonts w:ascii="Symbol" w:hAnsi="Symbol" w:hint="default"/>
      </w:rPr>
    </w:lvl>
    <w:lvl w:ilvl="7" w:tplc="EB50F68E">
      <w:start w:val="1"/>
      <w:numFmt w:val="bullet"/>
      <w:lvlText w:val="o"/>
      <w:lvlJc w:val="left"/>
      <w:pPr>
        <w:ind w:left="5760" w:hanging="360"/>
      </w:pPr>
      <w:rPr>
        <w:rFonts w:ascii="Courier New" w:hAnsi="Courier New" w:hint="default"/>
      </w:rPr>
    </w:lvl>
    <w:lvl w:ilvl="8" w:tplc="4B36A4D8">
      <w:start w:val="1"/>
      <w:numFmt w:val="bullet"/>
      <w:lvlText w:val=""/>
      <w:lvlJc w:val="left"/>
      <w:pPr>
        <w:ind w:left="6480" w:hanging="360"/>
      </w:pPr>
      <w:rPr>
        <w:rFonts w:ascii="Wingdings" w:hAnsi="Wingdings" w:hint="default"/>
      </w:rPr>
    </w:lvl>
  </w:abstractNum>
  <w:abstractNum w:abstractNumId="25" w15:restartNumberingAfterBreak="0">
    <w:nsid w:val="5F53B520"/>
    <w:multiLevelType w:val="hybridMultilevel"/>
    <w:tmpl w:val="823802D0"/>
    <w:lvl w:ilvl="0" w:tplc="5448E884">
      <w:start w:val="1"/>
      <w:numFmt w:val="decimal"/>
      <w:lvlText w:val="%1."/>
      <w:lvlJc w:val="left"/>
      <w:pPr>
        <w:ind w:left="720" w:hanging="360"/>
      </w:pPr>
    </w:lvl>
    <w:lvl w:ilvl="1" w:tplc="B4DCDC38">
      <w:start w:val="1"/>
      <w:numFmt w:val="lowerLetter"/>
      <w:lvlText w:val="%2."/>
      <w:lvlJc w:val="left"/>
      <w:pPr>
        <w:ind w:left="1440" w:hanging="360"/>
      </w:pPr>
    </w:lvl>
    <w:lvl w:ilvl="2" w:tplc="00680C74">
      <w:start w:val="1"/>
      <w:numFmt w:val="lowerRoman"/>
      <w:lvlText w:val="%3."/>
      <w:lvlJc w:val="right"/>
      <w:pPr>
        <w:ind w:left="2160" w:hanging="180"/>
      </w:pPr>
    </w:lvl>
    <w:lvl w:ilvl="3" w:tplc="42AC4316">
      <w:start w:val="1"/>
      <w:numFmt w:val="decimal"/>
      <w:lvlText w:val="%4."/>
      <w:lvlJc w:val="left"/>
      <w:pPr>
        <w:ind w:left="2880" w:hanging="360"/>
      </w:pPr>
    </w:lvl>
    <w:lvl w:ilvl="4" w:tplc="16EE2A40">
      <w:start w:val="1"/>
      <w:numFmt w:val="lowerLetter"/>
      <w:lvlText w:val="%5."/>
      <w:lvlJc w:val="left"/>
      <w:pPr>
        <w:ind w:left="3600" w:hanging="360"/>
      </w:pPr>
    </w:lvl>
    <w:lvl w:ilvl="5" w:tplc="2036259A">
      <w:start w:val="1"/>
      <w:numFmt w:val="lowerRoman"/>
      <w:lvlText w:val="%6."/>
      <w:lvlJc w:val="right"/>
      <w:pPr>
        <w:ind w:left="4320" w:hanging="180"/>
      </w:pPr>
    </w:lvl>
    <w:lvl w:ilvl="6" w:tplc="DF204D2A">
      <w:start w:val="1"/>
      <w:numFmt w:val="decimal"/>
      <w:lvlText w:val="%7."/>
      <w:lvlJc w:val="left"/>
      <w:pPr>
        <w:ind w:left="5040" w:hanging="360"/>
      </w:pPr>
    </w:lvl>
    <w:lvl w:ilvl="7" w:tplc="990012A6">
      <w:start w:val="1"/>
      <w:numFmt w:val="lowerLetter"/>
      <w:lvlText w:val="%8."/>
      <w:lvlJc w:val="left"/>
      <w:pPr>
        <w:ind w:left="5760" w:hanging="360"/>
      </w:pPr>
    </w:lvl>
    <w:lvl w:ilvl="8" w:tplc="BF107C32">
      <w:start w:val="1"/>
      <w:numFmt w:val="lowerRoman"/>
      <w:lvlText w:val="%9."/>
      <w:lvlJc w:val="right"/>
      <w:pPr>
        <w:ind w:left="6480" w:hanging="180"/>
      </w:pPr>
    </w:lvl>
  </w:abstractNum>
  <w:abstractNum w:abstractNumId="26" w15:restartNumberingAfterBreak="0">
    <w:nsid w:val="5F60E909"/>
    <w:multiLevelType w:val="multilevel"/>
    <w:tmpl w:val="4ECA06D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AD39F0"/>
    <w:multiLevelType w:val="hybridMultilevel"/>
    <w:tmpl w:val="0A2ED786"/>
    <w:lvl w:ilvl="0" w:tplc="BED0DF1A">
      <w:start w:val="1"/>
      <w:numFmt w:val="upperLetter"/>
      <w:lvlText w:val="%1."/>
      <w:lvlJc w:val="left"/>
      <w:pPr>
        <w:ind w:left="720" w:hanging="360"/>
      </w:pPr>
    </w:lvl>
    <w:lvl w:ilvl="1" w:tplc="A38A8328">
      <w:start w:val="1"/>
      <w:numFmt w:val="lowerLetter"/>
      <w:lvlText w:val="%2."/>
      <w:lvlJc w:val="left"/>
      <w:pPr>
        <w:ind w:left="1440" w:hanging="360"/>
      </w:pPr>
    </w:lvl>
    <w:lvl w:ilvl="2" w:tplc="1ACAF868">
      <w:start w:val="1"/>
      <w:numFmt w:val="lowerRoman"/>
      <w:lvlText w:val="%3."/>
      <w:lvlJc w:val="right"/>
      <w:pPr>
        <w:ind w:left="2160" w:hanging="180"/>
      </w:pPr>
    </w:lvl>
    <w:lvl w:ilvl="3" w:tplc="66E0203E">
      <w:start w:val="1"/>
      <w:numFmt w:val="decimal"/>
      <w:lvlText w:val="%4."/>
      <w:lvlJc w:val="left"/>
      <w:pPr>
        <w:ind w:left="2880" w:hanging="360"/>
      </w:pPr>
    </w:lvl>
    <w:lvl w:ilvl="4" w:tplc="7098FD00">
      <w:start w:val="1"/>
      <w:numFmt w:val="lowerLetter"/>
      <w:lvlText w:val="%5."/>
      <w:lvlJc w:val="left"/>
      <w:pPr>
        <w:ind w:left="3600" w:hanging="360"/>
      </w:pPr>
    </w:lvl>
    <w:lvl w:ilvl="5" w:tplc="77E29744">
      <w:start w:val="1"/>
      <w:numFmt w:val="lowerRoman"/>
      <w:lvlText w:val="%6."/>
      <w:lvlJc w:val="right"/>
      <w:pPr>
        <w:ind w:left="4320" w:hanging="180"/>
      </w:pPr>
    </w:lvl>
    <w:lvl w:ilvl="6" w:tplc="9A7AE65A">
      <w:start w:val="1"/>
      <w:numFmt w:val="decimal"/>
      <w:lvlText w:val="%7."/>
      <w:lvlJc w:val="left"/>
      <w:pPr>
        <w:ind w:left="5040" w:hanging="360"/>
      </w:pPr>
    </w:lvl>
    <w:lvl w:ilvl="7" w:tplc="906E5BFC">
      <w:start w:val="1"/>
      <w:numFmt w:val="lowerLetter"/>
      <w:lvlText w:val="%8."/>
      <w:lvlJc w:val="left"/>
      <w:pPr>
        <w:ind w:left="5760" w:hanging="360"/>
      </w:pPr>
    </w:lvl>
    <w:lvl w:ilvl="8" w:tplc="26EEE638">
      <w:start w:val="1"/>
      <w:numFmt w:val="lowerRoman"/>
      <w:lvlText w:val="%9."/>
      <w:lvlJc w:val="right"/>
      <w:pPr>
        <w:ind w:left="6480" w:hanging="180"/>
      </w:pPr>
    </w:lvl>
  </w:abstractNum>
  <w:abstractNum w:abstractNumId="28" w15:restartNumberingAfterBreak="0">
    <w:nsid w:val="60796B5C"/>
    <w:multiLevelType w:val="hybridMultilevel"/>
    <w:tmpl w:val="D48EC938"/>
    <w:lvl w:ilvl="0" w:tplc="F182D248">
      <w:start w:val="1"/>
      <w:numFmt w:val="bullet"/>
      <w:lvlText w:val=""/>
      <w:lvlJc w:val="left"/>
      <w:pPr>
        <w:ind w:left="720" w:hanging="360"/>
      </w:pPr>
      <w:rPr>
        <w:rFonts w:ascii="Symbol" w:hAnsi="Symbol" w:hint="default"/>
      </w:rPr>
    </w:lvl>
    <w:lvl w:ilvl="1" w:tplc="91946F96">
      <w:start w:val="1"/>
      <w:numFmt w:val="bullet"/>
      <w:lvlText w:val="o"/>
      <w:lvlJc w:val="left"/>
      <w:pPr>
        <w:ind w:left="1440" w:hanging="360"/>
      </w:pPr>
      <w:rPr>
        <w:rFonts w:ascii="Courier New" w:hAnsi="Courier New" w:hint="default"/>
      </w:rPr>
    </w:lvl>
    <w:lvl w:ilvl="2" w:tplc="4666280E">
      <w:start w:val="1"/>
      <w:numFmt w:val="bullet"/>
      <w:lvlText w:val=""/>
      <w:lvlJc w:val="left"/>
      <w:pPr>
        <w:ind w:left="2160" w:hanging="360"/>
      </w:pPr>
      <w:rPr>
        <w:rFonts w:ascii="Wingdings" w:hAnsi="Wingdings" w:hint="default"/>
      </w:rPr>
    </w:lvl>
    <w:lvl w:ilvl="3" w:tplc="27E283C6">
      <w:start w:val="1"/>
      <w:numFmt w:val="bullet"/>
      <w:lvlText w:val=""/>
      <w:lvlJc w:val="left"/>
      <w:pPr>
        <w:ind w:left="2880" w:hanging="360"/>
      </w:pPr>
      <w:rPr>
        <w:rFonts w:ascii="Symbol" w:hAnsi="Symbol" w:hint="default"/>
      </w:rPr>
    </w:lvl>
    <w:lvl w:ilvl="4" w:tplc="B3B0052C">
      <w:start w:val="1"/>
      <w:numFmt w:val="bullet"/>
      <w:lvlText w:val="o"/>
      <w:lvlJc w:val="left"/>
      <w:pPr>
        <w:ind w:left="3600" w:hanging="360"/>
      </w:pPr>
      <w:rPr>
        <w:rFonts w:ascii="Courier New" w:hAnsi="Courier New" w:hint="default"/>
      </w:rPr>
    </w:lvl>
    <w:lvl w:ilvl="5" w:tplc="D86C493A">
      <w:start w:val="1"/>
      <w:numFmt w:val="bullet"/>
      <w:lvlText w:val=""/>
      <w:lvlJc w:val="left"/>
      <w:pPr>
        <w:ind w:left="4320" w:hanging="360"/>
      </w:pPr>
      <w:rPr>
        <w:rFonts w:ascii="Wingdings" w:hAnsi="Wingdings" w:hint="default"/>
      </w:rPr>
    </w:lvl>
    <w:lvl w:ilvl="6" w:tplc="C106A682">
      <w:start w:val="1"/>
      <w:numFmt w:val="bullet"/>
      <w:lvlText w:val=""/>
      <w:lvlJc w:val="left"/>
      <w:pPr>
        <w:ind w:left="5040" w:hanging="360"/>
      </w:pPr>
      <w:rPr>
        <w:rFonts w:ascii="Symbol" w:hAnsi="Symbol" w:hint="default"/>
      </w:rPr>
    </w:lvl>
    <w:lvl w:ilvl="7" w:tplc="6878450A">
      <w:start w:val="1"/>
      <w:numFmt w:val="bullet"/>
      <w:lvlText w:val="o"/>
      <w:lvlJc w:val="left"/>
      <w:pPr>
        <w:ind w:left="5760" w:hanging="360"/>
      </w:pPr>
      <w:rPr>
        <w:rFonts w:ascii="Courier New" w:hAnsi="Courier New" w:hint="default"/>
      </w:rPr>
    </w:lvl>
    <w:lvl w:ilvl="8" w:tplc="EB047558">
      <w:start w:val="1"/>
      <w:numFmt w:val="bullet"/>
      <w:lvlText w:val=""/>
      <w:lvlJc w:val="left"/>
      <w:pPr>
        <w:ind w:left="6480" w:hanging="360"/>
      </w:pPr>
      <w:rPr>
        <w:rFonts w:ascii="Wingdings" w:hAnsi="Wingdings" w:hint="default"/>
      </w:rPr>
    </w:lvl>
  </w:abstractNum>
  <w:abstractNum w:abstractNumId="29" w15:restartNumberingAfterBreak="0">
    <w:nsid w:val="60A11825"/>
    <w:multiLevelType w:val="hybridMultilevel"/>
    <w:tmpl w:val="E432D004"/>
    <w:lvl w:ilvl="0" w:tplc="9FB092F0">
      <w:start w:val="1"/>
      <w:numFmt w:val="bullet"/>
      <w:lvlText w:val=""/>
      <w:lvlJc w:val="left"/>
      <w:pPr>
        <w:ind w:left="720" w:hanging="360"/>
      </w:pPr>
      <w:rPr>
        <w:rFonts w:ascii="Symbol" w:hAnsi="Symbol" w:hint="default"/>
      </w:rPr>
    </w:lvl>
    <w:lvl w:ilvl="1" w:tplc="6674E592">
      <w:start w:val="1"/>
      <w:numFmt w:val="bullet"/>
      <w:lvlText w:val="o"/>
      <w:lvlJc w:val="left"/>
      <w:pPr>
        <w:ind w:left="1440" w:hanging="360"/>
      </w:pPr>
      <w:rPr>
        <w:rFonts w:ascii="Courier New" w:hAnsi="Courier New" w:hint="default"/>
      </w:rPr>
    </w:lvl>
    <w:lvl w:ilvl="2" w:tplc="9CDE8008">
      <w:start w:val="1"/>
      <w:numFmt w:val="bullet"/>
      <w:lvlText w:val=""/>
      <w:lvlJc w:val="left"/>
      <w:pPr>
        <w:ind w:left="2160" w:hanging="360"/>
      </w:pPr>
      <w:rPr>
        <w:rFonts w:ascii="Wingdings" w:hAnsi="Wingdings" w:hint="default"/>
      </w:rPr>
    </w:lvl>
    <w:lvl w:ilvl="3" w:tplc="1D98C044">
      <w:start w:val="1"/>
      <w:numFmt w:val="bullet"/>
      <w:lvlText w:val=""/>
      <w:lvlJc w:val="left"/>
      <w:pPr>
        <w:ind w:left="2880" w:hanging="360"/>
      </w:pPr>
      <w:rPr>
        <w:rFonts w:ascii="Symbol" w:hAnsi="Symbol" w:hint="default"/>
      </w:rPr>
    </w:lvl>
    <w:lvl w:ilvl="4" w:tplc="8772C82C">
      <w:start w:val="1"/>
      <w:numFmt w:val="bullet"/>
      <w:lvlText w:val="o"/>
      <w:lvlJc w:val="left"/>
      <w:pPr>
        <w:ind w:left="3600" w:hanging="360"/>
      </w:pPr>
      <w:rPr>
        <w:rFonts w:ascii="Courier New" w:hAnsi="Courier New" w:hint="default"/>
      </w:rPr>
    </w:lvl>
    <w:lvl w:ilvl="5" w:tplc="B8C013C8">
      <w:start w:val="1"/>
      <w:numFmt w:val="bullet"/>
      <w:lvlText w:val=""/>
      <w:lvlJc w:val="left"/>
      <w:pPr>
        <w:ind w:left="4320" w:hanging="360"/>
      </w:pPr>
      <w:rPr>
        <w:rFonts w:ascii="Wingdings" w:hAnsi="Wingdings" w:hint="default"/>
      </w:rPr>
    </w:lvl>
    <w:lvl w:ilvl="6" w:tplc="330A5A3A">
      <w:start w:val="1"/>
      <w:numFmt w:val="bullet"/>
      <w:lvlText w:val=""/>
      <w:lvlJc w:val="left"/>
      <w:pPr>
        <w:ind w:left="5040" w:hanging="360"/>
      </w:pPr>
      <w:rPr>
        <w:rFonts w:ascii="Symbol" w:hAnsi="Symbol" w:hint="default"/>
      </w:rPr>
    </w:lvl>
    <w:lvl w:ilvl="7" w:tplc="D6122232">
      <w:start w:val="1"/>
      <w:numFmt w:val="bullet"/>
      <w:lvlText w:val="o"/>
      <w:lvlJc w:val="left"/>
      <w:pPr>
        <w:ind w:left="5760" w:hanging="360"/>
      </w:pPr>
      <w:rPr>
        <w:rFonts w:ascii="Courier New" w:hAnsi="Courier New" w:hint="default"/>
      </w:rPr>
    </w:lvl>
    <w:lvl w:ilvl="8" w:tplc="2732ED8E">
      <w:start w:val="1"/>
      <w:numFmt w:val="bullet"/>
      <w:lvlText w:val=""/>
      <w:lvlJc w:val="left"/>
      <w:pPr>
        <w:ind w:left="6480" w:hanging="360"/>
      </w:pPr>
      <w:rPr>
        <w:rFonts w:ascii="Wingdings" w:hAnsi="Wingdings" w:hint="default"/>
      </w:rPr>
    </w:lvl>
  </w:abstractNum>
  <w:abstractNum w:abstractNumId="30" w15:restartNumberingAfterBreak="0">
    <w:nsid w:val="65233887"/>
    <w:multiLevelType w:val="hybridMultilevel"/>
    <w:tmpl w:val="B9D247A8"/>
    <w:lvl w:ilvl="0" w:tplc="6CD23950">
      <w:start w:val="1"/>
      <w:numFmt w:val="upperLetter"/>
      <w:lvlText w:val="%1."/>
      <w:lvlJc w:val="left"/>
      <w:pPr>
        <w:ind w:left="720" w:hanging="360"/>
      </w:pPr>
    </w:lvl>
    <w:lvl w:ilvl="1" w:tplc="012E7B4C">
      <w:start w:val="1"/>
      <w:numFmt w:val="lowerLetter"/>
      <w:lvlText w:val="%2."/>
      <w:lvlJc w:val="left"/>
      <w:pPr>
        <w:ind w:left="1440" w:hanging="360"/>
      </w:pPr>
    </w:lvl>
    <w:lvl w:ilvl="2" w:tplc="70CA5EAE">
      <w:start w:val="1"/>
      <w:numFmt w:val="lowerRoman"/>
      <w:lvlText w:val="%3."/>
      <w:lvlJc w:val="right"/>
      <w:pPr>
        <w:ind w:left="2160" w:hanging="180"/>
      </w:pPr>
    </w:lvl>
    <w:lvl w:ilvl="3" w:tplc="9796BC44">
      <w:start w:val="1"/>
      <w:numFmt w:val="decimal"/>
      <w:lvlText w:val="%4."/>
      <w:lvlJc w:val="left"/>
      <w:pPr>
        <w:ind w:left="2880" w:hanging="360"/>
      </w:pPr>
    </w:lvl>
    <w:lvl w:ilvl="4" w:tplc="26CEF08E">
      <w:start w:val="1"/>
      <w:numFmt w:val="lowerLetter"/>
      <w:lvlText w:val="%5."/>
      <w:lvlJc w:val="left"/>
      <w:pPr>
        <w:ind w:left="3600" w:hanging="360"/>
      </w:pPr>
    </w:lvl>
    <w:lvl w:ilvl="5" w:tplc="F8B6FEDE">
      <w:start w:val="1"/>
      <w:numFmt w:val="lowerRoman"/>
      <w:lvlText w:val="%6."/>
      <w:lvlJc w:val="right"/>
      <w:pPr>
        <w:ind w:left="4320" w:hanging="180"/>
      </w:pPr>
    </w:lvl>
    <w:lvl w:ilvl="6" w:tplc="325C75E2">
      <w:start w:val="1"/>
      <w:numFmt w:val="decimal"/>
      <w:lvlText w:val="%7."/>
      <w:lvlJc w:val="left"/>
      <w:pPr>
        <w:ind w:left="5040" w:hanging="360"/>
      </w:pPr>
    </w:lvl>
    <w:lvl w:ilvl="7" w:tplc="B95EEE42">
      <w:start w:val="1"/>
      <w:numFmt w:val="lowerLetter"/>
      <w:lvlText w:val="%8."/>
      <w:lvlJc w:val="left"/>
      <w:pPr>
        <w:ind w:left="5760" w:hanging="360"/>
      </w:pPr>
    </w:lvl>
    <w:lvl w:ilvl="8" w:tplc="0EEA6C38">
      <w:start w:val="1"/>
      <w:numFmt w:val="lowerRoman"/>
      <w:lvlText w:val="%9."/>
      <w:lvlJc w:val="right"/>
      <w:pPr>
        <w:ind w:left="6480" w:hanging="180"/>
      </w:pPr>
    </w:lvl>
  </w:abstractNum>
  <w:abstractNum w:abstractNumId="31" w15:restartNumberingAfterBreak="0">
    <w:nsid w:val="6D15A8A5"/>
    <w:multiLevelType w:val="hybridMultilevel"/>
    <w:tmpl w:val="A3E4F2BE"/>
    <w:lvl w:ilvl="0" w:tplc="F3F6A540">
      <w:start w:val="1"/>
      <w:numFmt w:val="decimal"/>
      <w:lvlText w:val="%1."/>
      <w:lvlJc w:val="left"/>
      <w:pPr>
        <w:ind w:left="720" w:hanging="360"/>
      </w:pPr>
    </w:lvl>
    <w:lvl w:ilvl="1" w:tplc="20CEC212">
      <w:start w:val="1"/>
      <w:numFmt w:val="lowerLetter"/>
      <w:lvlText w:val="%2."/>
      <w:lvlJc w:val="left"/>
      <w:pPr>
        <w:ind w:left="1440" w:hanging="360"/>
      </w:pPr>
    </w:lvl>
    <w:lvl w:ilvl="2" w:tplc="A1E2D78C">
      <w:start w:val="1"/>
      <w:numFmt w:val="lowerRoman"/>
      <w:lvlText w:val="%3."/>
      <w:lvlJc w:val="right"/>
      <w:pPr>
        <w:ind w:left="2160" w:hanging="180"/>
      </w:pPr>
    </w:lvl>
    <w:lvl w:ilvl="3" w:tplc="B3649D1A">
      <w:start w:val="1"/>
      <w:numFmt w:val="decimal"/>
      <w:lvlText w:val="%4."/>
      <w:lvlJc w:val="left"/>
      <w:pPr>
        <w:ind w:left="2880" w:hanging="360"/>
      </w:pPr>
    </w:lvl>
    <w:lvl w:ilvl="4" w:tplc="6B0AF6D4">
      <w:start w:val="1"/>
      <w:numFmt w:val="lowerLetter"/>
      <w:lvlText w:val="%5."/>
      <w:lvlJc w:val="left"/>
      <w:pPr>
        <w:ind w:left="3600" w:hanging="360"/>
      </w:pPr>
    </w:lvl>
    <w:lvl w:ilvl="5" w:tplc="E8FC909A">
      <w:start w:val="1"/>
      <w:numFmt w:val="lowerRoman"/>
      <w:lvlText w:val="%6."/>
      <w:lvlJc w:val="right"/>
      <w:pPr>
        <w:ind w:left="4320" w:hanging="180"/>
      </w:pPr>
    </w:lvl>
    <w:lvl w:ilvl="6" w:tplc="0DBC233A">
      <w:start w:val="1"/>
      <w:numFmt w:val="decimal"/>
      <w:lvlText w:val="%7."/>
      <w:lvlJc w:val="left"/>
      <w:pPr>
        <w:ind w:left="5040" w:hanging="360"/>
      </w:pPr>
    </w:lvl>
    <w:lvl w:ilvl="7" w:tplc="BCB4F682">
      <w:start w:val="1"/>
      <w:numFmt w:val="lowerLetter"/>
      <w:lvlText w:val="%8."/>
      <w:lvlJc w:val="left"/>
      <w:pPr>
        <w:ind w:left="5760" w:hanging="360"/>
      </w:pPr>
    </w:lvl>
    <w:lvl w:ilvl="8" w:tplc="A188486A">
      <w:start w:val="1"/>
      <w:numFmt w:val="lowerRoman"/>
      <w:lvlText w:val="%9."/>
      <w:lvlJc w:val="right"/>
      <w:pPr>
        <w:ind w:left="6480" w:hanging="180"/>
      </w:pPr>
    </w:lvl>
  </w:abstractNum>
  <w:abstractNum w:abstractNumId="32" w15:restartNumberingAfterBreak="0">
    <w:nsid w:val="700EE888"/>
    <w:multiLevelType w:val="hybridMultilevel"/>
    <w:tmpl w:val="9842B9DE"/>
    <w:lvl w:ilvl="0" w:tplc="1DCEEDAA">
      <w:start w:val="1"/>
      <w:numFmt w:val="decimal"/>
      <w:lvlText w:val="%1."/>
      <w:lvlJc w:val="left"/>
      <w:pPr>
        <w:ind w:left="720" w:hanging="360"/>
      </w:pPr>
      <w:rPr>
        <w:rFonts w:ascii="Calibri Light" w:hAnsi="Calibri Light" w:hint="default"/>
      </w:rPr>
    </w:lvl>
    <w:lvl w:ilvl="1" w:tplc="1D1E5F62">
      <w:start w:val="1"/>
      <w:numFmt w:val="lowerLetter"/>
      <w:lvlText w:val="%2."/>
      <w:lvlJc w:val="left"/>
      <w:pPr>
        <w:ind w:left="1440" w:hanging="360"/>
      </w:pPr>
    </w:lvl>
    <w:lvl w:ilvl="2" w:tplc="BF3ABC5A">
      <w:start w:val="1"/>
      <w:numFmt w:val="lowerRoman"/>
      <w:lvlText w:val="%3."/>
      <w:lvlJc w:val="right"/>
      <w:pPr>
        <w:ind w:left="2160" w:hanging="180"/>
      </w:pPr>
    </w:lvl>
    <w:lvl w:ilvl="3" w:tplc="60504C84">
      <w:start w:val="1"/>
      <w:numFmt w:val="decimal"/>
      <w:lvlText w:val="%4."/>
      <w:lvlJc w:val="left"/>
      <w:pPr>
        <w:ind w:left="2880" w:hanging="360"/>
      </w:pPr>
    </w:lvl>
    <w:lvl w:ilvl="4" w:tplc="D946E172">
      <w:start w:val="1"/>
      <w:numFmt w:val="lowerLetter"/>
      <w:lvlText w:val="%5."/>
      <w:lvlJc w:val="left"/>
      <w:pPr>
        <w:ind w:left="3600" w:hanging="360"/>
      </w:pPr>
    </w:lvl>
    <w:lvl w:ilvl="5" w:tplc="53F8B638">
      <w:start w:val="1"/>
      <w:numFmt w:val="lowerRoman"/>
      <w:lvlText w:val="%6."/>
      <w:lvlJc w:val="right"/>
      <w:pPr>
        <w:ind w:left="4320" w:hanging="180"/>
      </w:pPr>
    </w:lvl>
    <w:lvl w:ilvl="6" w:tplc="36744A60">
      <w:start w:val="1"/>
      <w:numFmt w:val="decimal"/>
      <w:lvlText w:val="%7."/>
      <w:lvlJc w:val="left"/>
      <w:pPr>
        <w:ind w:left="5040" w:hanging="360"/>
      </w:pPr>
    </w:lvl>
    <w:lvl w:ilvl="7" w:tplc="9DFE971E">
      <w:start w:val="1"/>
      <w:numFmt w:val="lowerLetter"/>
      <w:lvlText w:val="%8."/>
      <w:lvlJc w:val="left"/>
      <w:pPr>
        <w:ind w:left="5760" w:hanging="360"/>
      </w:pPr>
    </w:lvl>
    <w:lvl w:ilvl="8" w:tplc="C6B0E91C">
      <w:start w:val="1"/>
      <w:numFmt w:val="lowerRoman"/>
      <w:lvlText w:val="%9."/>
      <w:lvlJc w:val="right"/>
      <w:pPr>
        <w:ind w:left="6480" w:hanging="180"/>
      </w:pPr>
    </w:lvl>
  </w:abstractNum>
  <w:abstractNum w:abstractNumId="33" w15:restartNumberingAfterBreak="0">
    <w:nsid w:val="74A70ECF"/>
    <w:multiLevelType w:val="hybridMultilevel"/>
    <w:tmpl w:val="C08E93E8"/>
    <w:lvl w:ilvl="0" w:tplc="AC7A4464">
      <w:start w:val="1"/>
      <w:numFmt w:val="bullet"/>
      <w:lvlText w:val=""/>
      <w:lvlJc w:val="left"/>
      <w:pPr>
        <w:ind w:left="720" w:hanging="360"/>
      </w:pPr>
      <w:rPr>
        <w:rFonts w:ascii="Symbol" w:hAnsi="Symbol" w:hint="default"/>
      </w:rPr>
    </w:lvl>
    <w:lvl w:ilvl="1" w:tplc="2DEAF8CA">
      <w:start w:val="1"/>
      <w:numFmt w:val="bullet"/>
      <w:lvlText w:val="o"/>
      <w:lvlJc w:val="left"/>
      <w:pPr>
        <w:ind w:left="1440" w:hanging="360"/>
      </w:pPr>
      <w:rPr>
        <w:rFonts w:ascii="Courier New" w:hAnsi="Courier New" w:hint="default"/>
      </w:rPr>
    </w:lvl>
    <w:lvl w:ilvl="2" w:tplc="1A905D1E">
      <w:start w:val="1"/>
      <w:numFmt w:val="bullet"/>
      <w:lvlText w:val=""/>
      <w:lvlJc w:val="left"/>
      <w:pPr>
        <w:ind w:left="2160" w:hanging="360"/>
      </w:pPr>
      <w:rPr>
        <w:rFonts w:ascii="Wingdings" w:hAnsi="Wingdings" w:hint="default"/>
      </w:rPr>
    </w:lvl>
    <w:lvl w:ilvl="3" w:tplc="D7A0D7A0">
      <w:start w:val="1"/>
      <w:numFmt w:val="bullet"/>
      <w:lvlText w:val=""/>
      <w:lvlJc w:val="left"/>
      <w:pPr>
        <w:ind w:left="2880" w:hanging="360"/>
      </w:pPr>
      <w:rPr>
        <w:rFonts w:ascii="Symbol" w:hAnsi="Symbol" w:hint="default"/>
      </w:rPr>
    </w:lvl>
    <w:lvl w:ilvl="4" w:tplc="CE7E77D6">
      <w:start w:val="1"/>
      <w:numFmt w:val="bullet"/>
      <w:lvlText w:val="o"/>
      <w:lvlJc w:val="left"/>
      <w:pPr>
        <w:ind w:left="3600" w:hanging="360"/>
      </w:pPr>
      <w:rPr>
        <w:rFonts w:ascii="Courier New" w:hAnsi="Courier New" w:hint="default"/>
      </w:rPr>
    </w:lvl>
    <w:lvl w:ilvl="5" w:tplc="C3004BE0">
      <w:start w:val="1"/>
      <w:numFmt w:val="bullet"/>
      <w:lvlText w:val=""/>
      <w:lvlJc w:val="left"/>
      <w:pPr>
        <w:ind w:left="4320" w:hanging="360"/>
      </w:pPr>
      <w:rPr>
        <w:rFonts w:ascii="Wingdings" w:hAnsi="Wingdings" w:hint="default"/>
      </w:rPr>
    </w:lvl>
    <w:lvl w:ilvl="6" w:tplc="4F86186C">
      <w:start w:val="1"/>
      <w:numFmt w:val="bullet"/>
      <w:lvlText w:val=""/>
      <w:lvlJc w:val="left"/>
      <w:pPr>
        <w:ind w:left="5040" w:hanging="360"/>
      </w:pPr>
      <w:rPr>
        <w:rFonts w:ascii="Symbol" w:hAnsi="Symbol" w:hint="default"/>
      </w:rPr>
    </w:lvl>
    <w:lvl w:ilvl="7" w:tplc="36D4DDCC">
      <w:start w:val="1"/>
      <w:numFmt w:val="bullet"/>
      <w:lvlText w:val="o"/>
      <w:lvlJc w:val="left"/>
      <w:pPr>
        <w:ind w:left="5760" w:hanging="360"/>
      </w:pPr>
      <w:rPr>
        <w:rFonts w:ascii="Courier New" w:hAnsi="Courier New" w:hint="default"/>
      </w:rPr>
    </w:lvl>
    <w:lvl w:ilvl="8" w:tplc="72A4A2A0">
      <w:start w:val="1"/>
      <w:numFmt w:val="bullet"/>
      <w:lvlText w:val=""/>
      <w:lvlJc w:val="left"/>
      <w:pPr>
        <w:ind w:left="6480" w:hanging="360"/>
      </w:pPr>
      <w:rPr>
        <w:rFonts w:ascii="Wingdings" w:hAnsi="Wingdings" w:hint="default"/>
      </w:rPr>
    </w:lvl>
  </w:abstractNum>
  <w:abstractNum w:abstractNumId="34" w15:restartNumberingAfterBreak="0">
    <w:nsid w:val="76DB1229"/>
    <w:multiLevelType w:val="hybridMultilevel"/>
    <w:tmpl w:val="21F29324"/>
    <w:lvl w:ilvl="0" w:tplc="30EA022A">
      <w:start w:val="1"/>
      <w:numFmt w:val="bullet"/>
      <w:lvlText w:val=""/>
      <w:lvlJc w:val="left"/>
      <w:pPr>
        <w:ind w:left="720" w:hanging="360"/>
      </w:pPr>
      <w:rPr>
        <w:rFonts w:ascii="Symbol" w:hAnsi="Symbol" w:hint="default"/>
      </w:rPr>
    </w:lvl>
    <w:lvl w:ilvl="1" w:tplc="6CE0326C">
      <w:start w:val="1"/>
      <w:numFmt w:val="bullet"/>
      <w:lvlText w:val="o"/>
      <w:lvlJc w:val="left"/>
      <w:pPr>
        <w:ind w:left="1440" w:hanging="360"/>
      </w:pPr>
      <w:rPr>
        <w:rFonts w:ascii="Courier New" w:hAnsi="Courier New" w:hint="default"/>
      </w:rPr>
    </w:lvl>
    <w:lvl w:ilvl="2" w:tplc="BB52EE68">
      <w:start w:val="1"/>
      <w:numFmt w:val="bullet"/>
      <w:lvlText w:val=""/>
      <w:lvlJc w:val="left"/>
      <w:pPr>
        <w:ind w:left="2160" w:hanging="360"/>
      </w:pPr>
      <w:rPr>
        <w:rFonts w:ascii="Wingdings" w:hAnsi="Wingdings" w:hint="default"/>
      </w:rPr>
    </w:lvl>
    <w:lvl w:ilvl="3" w:tplc="AC909E0E">
      <w:start w:val="1"/>
      <w:numFmt w:val="bullet"/>
      <w:lvlText w:val=""/>
      <w:lvlJc w:val="left"/>
      <w:pPr>
        <w:ind w:left="2880" w:hanging="360"/>
      </w:pPr>
      <w:rPr>
        <w:rFonts w:ascii="Symbol" w:hAnsi="Symbol" w:hint="default"/>
      </w:rPr>
    </w:lvl>
    <w:lvl w:ilvl="4" w:tplc="FC30441A">
      <w:start w:val="1"/>
      <w:numFmt w:val="bullet"/>
      <w:lvlText w:val="o"/>
      <w:lvlJc w:val="left"/>
      <w:pPr>
        <w:ind w:left="3600" w:hanging="360"/>
      </w:pPr>
      <w:rPr>
        <w:rFonts w:ascii="Courier New" w:hAnsi="Courier New" w:hint="default"/>
      </w:rPr>
    </w:lvl>
    <w:lvl w:ilvl="5" w:tplc="0F3A912A">
      <w:start w:val="1"/>
      <w:numFmt w:val="bullet"/>
      <w:lvlText w:val=""/>
      <w:lvlJc w:val="left"/>
      <w:pPr>
        <w:ind w:left="4320" w:hanging="360"/>
      </w:pPr>
      <w:rPr>
        <w:rFonts w:ascii="Wingdings" w:hAnsi="Wingdings" w:hint="default"/>
      </w:rPr>
    </w:lvl>
    <w:lvl w:ilvl="6" w:tplc="91284052">
      <w:start w:val="1"/>
      <w:numFmt w:val="bullet"/>
      <w:lvlText w:val=""/>
      <w:lvlJc w:val="left"/>
      <w:pPr>
        <w:ind w:left="5040" w:hanging="360"/>
      </w:pPr>
      <w:rPr>
        <w:rFonts w:ascii="Symbol" w:hAnsi="Symbol" w:hint="default"/>
      </w:rPr>
    </w:lvl>
    <w:lvl w:ilvl="7" w:tplc="FCF4A35C">
      <w:start w:val="1"/>
      <w:numFmt w:val="bullet"/>
      <w:lvlText w:val="o"/>
      <w:lvlJc w:val="left"/>
      <w:pPr>
        <w:ind w:left="5760" w:hanging="360"/>
      </w:pPr>
      <w:rPr>
        <w:rFonts w:ascii="Courier New" w:hAnsi="Courier New" w:hint="default"/>
      </w:rPr>
    </w:lvl>
    <w:lvl w:ilvl="8" w:tplc="A372E1D4">
      <w:start w:val="1"/>
      <w:numFmt w:val="bullet"/>
      <w:lvlText w:val=""/>
      <w:lvlJc w:val="left"/>
      <w:pPr>
        <w:ind w:left="6480" w:hanging="360"/>
      </w:pPr>
      <w:rPr>
        <w:rFonts w:ascii="Wingdings" w:hAnsi="Wingdings" w:hint="default"/>
      </w:rPr>
    </w:lvl>
  </w:abstractNum>
  <w:abstractNum w:abstractNumId="35" w15:restartNumberingAfterBreak="0">
    <w:nsid w:val="76FB0741"/>
    <w:multiLevelType w:val="hybridMultilevel"/>
    <w:tmpl w:val="9C609CA2"/>
    <w:lvl w:ilvl="0" w:tplc="6C3E1746">
      <w:start w:val="1"/>
      <w:numFmt w:val="upperLetter"/>
      <w:lvlText w:val="%1."/>
      <w:lvlJc w:val="left"/>
      <w:pPr>
        <w:ind w:left="1080" w:hanging="360"/>
      </w:pPr>
    </w:lvl>
    <w:lvl w:ilvl="1" w:tplc="577C9F88">
      <w:start w:val="1"/>
      <w:numFmt w:val="lowerLetter"/>
      <w:lvlText w:val="%2."/>
      <w:lvlJc w:val="left"/>
      <w:pPr>
        <w:ind w:left="1800" w:hanging="360"/>
      </w:pPr>
    </w:lvl>
    <w:lvl w:ilvl="2" w:tplc="AF18D6C2">
      <w:start w:val="1"/>
      <w:numFmt w:val="lowerRoman"/>
      <w:lvlText w:val="%3."/>
      <w:lvlJc w:val="right"/>
      <w:pPr>
        <w:ind w:left="2520" w:hanging="180"/>
      </w:pPr>
    </w:lvl>
    <w:lvl w:ilvl="3" w:tplc="7A1AD282">
      <w:start w:val="1"/>
      <w:numFmt w:val="decimal"/>
      <w:lvlText w:val="%4."/>
      <w:lvlJc w:val="left"/>
      <w:pPr>
        <w:ind w:left="3240" w:hanging="360"/>
      </w:pPr>
    </w:lvl>
    <w:lvl w:ilvl="4" w:tplc="7BC838B8">
      <w:start w:val="1"/>
      <w:numFmt w:val="lowerLetter"/>
      <w:lvlText w:val="%5."/>
      <w:lvlJc w:val="left"/>
      <w:pPr>
        <w:ind w:left="3960" w:hanging="360"/>
      </w:pPr>
    </w:lvl>
    <w:lvl w:ilvl="5" w:tplc="64323542">
      <w:start w:val="1"/>
      <w:numFmt w:val="lowerRoman"/>
      <w:lvlText w:val="%6."/>
      <w:lvlJc w:val="right"/>
      <w:pPr>
        <w:ind w:left="4680" w:hanging="180"/>
      </w:pPr>
    </w:lvl>
    <w:lvl w:ilvl="6" w:tplc="B0145A94">
      <w:start w:val="1"/>
      <w:numFmt w:val="decimal"/>
      <w:lvlText w:val="%7."/>
      <w:lvlJc w:val="left"/>
      <w:pPr>
        <w:ind w:left="5400" w:hanging="360"/>
      </w:pPr>
    </w:lvl>
    <w:lvl w:ilvl="7" w:tplc="72D48CD0">
      <w:start w:val="1"/>
      <w:numFmt w:val="lowerLetter"/>
      <w:lvlText w:val="%8."/>
      <w:lvlJc w:val="left"/>
      <w:pPr>
        <w:ind w:left="6120" w:hanging="360"/>
      </w:pPr>
    </w:lvl>
    <w:lvl w:ilvl="8" w:tplc="AEF09F50">
      <w:start w:val="1"/>
      <w:numFmt w:val="lowerRoman"/>
      <w:lvlText w:val="%9."/>
      <w:lvlJc w:val="right"/>
      <w:pPr>
        <w:ind w:left="6840" w:hanging="180"/>
      </w:pPr>
    </w:lvl>
  </w:abstractNum>
  <w:abstractNum w:abstractNumId="36" w15:restartNumberingAfterBreak="0">
    <w:nsid w:val="7ADF1E28"/>
    <w:multiLevelType w:val="hybridMultilevel"/>
    <w:tmpl w:val="D80E0FCA"/>
    <w:lvl w:ilvl="0" w:tplc="204EAF4E">
      <w:start w:val="1"/>
      <w:numFmt w:val="bullet"/>
      <w:lvlText w:val=""/>
      <w:lvlJc w:val="left"/>
      <w:pPr>
        <w:ind w:left="720" w:hanging="360"/>
      </w:pPr>
      <w:rPr>
        <w:rFonts w:ascii="Symbol" w:hAnsi="Symbol" w:hint="default"/>
      </w:rPr>
    </w:lvl>
    <w:lvl w:ilvl="1" w:tplc="DAF6C12A">
      <w:start w:val="1"/>
      <w:numFmt w:val="bullet"/>
      <w:lvlText w:val="o"/>
      <w:lvlJc w:val="left"/>
      <w:pPr>
        <w:ind w:left="1440" w:hanging="360"/>
      </w:pPr>
      <w:rPr>
        <w:rFonts w:ascii="Courier New" w:hAnsi="Courier New" w:hint="default"/>
      </w:rPr>
    </w:lvl>
    <w:lvl w:ilvl="2" w:tplc="FCC48F12">
      <w:start w:val="1"/>
      <w:numFmt w:val="bullet"/>
      <w:lvlText w:val=""/>
      <w:lvlJc w:val="left"/>
      <w:pPr>
        <w:ind w:left="2160" w:hanging="360"/>
      </w:pPr>
      <w:rPr>
        <w:rFonts w:ascii="Wingdings" w:hAnsi="Wingdings" w:hint="default"/>
      </w:rPr>
    </w:lvl>
    <w:lvl w:ilvl="3" w:tplc="12964F2A">
      <w:start w:val="1"/>
      <w:numFmt w:val="bullet"/>
      <w:lvlText w:val=""/>
      <w:lvlJc w:val="left"/>
      <w:pPr>
        <w:ind w:left="2880" w:hanging="360"/>
      </w:pPr>
      <w:rPr>
        <w:rFonts w:ascii="Symbol" w:hAnsi="Symbol" w:hint="default"/>
      </w:rPr>
    </w:lvl>
    <w:lvl w:ilvl="4" w:tplc="92564FB2">
      <w:start w:val="1"/>
      <w:numFmt w:val="bullet"/>
      <w:lvlText w:val="o"/>
      <w:lvlJc w:val="left"/>
      <w:pPr>
        <w:ind w:left="3600" w:hanging="360"/>
      </w:pPr>
      <w:rPr>
        <w:rFonts w:ascii="Courier New" w:hAnsi="Courier New" w:hint="default"/>
      </w:rPr>
    </w:lvl>
    <w:lvl w:ilvl="5" w:tplc="B1F4571E">
      <w:start w:val="1"/>
      <w:numFmt w:val="bullet"/>
      <w:lvlText w:val=""/>
      <w:lvlJc w:val="left"/>
      <w:pPr>
        <w:ind w:left="4320" w:hanging="360"/>
      </w:pPr>
      <w:rPr>
        <w:rFonts w:ascii="Wingdings" w:hAnsi="Wingdings" w:hint="default"/>
      </w:rPr>
    </w:lvl>
    <w:lvl w:ilvl="6" w:tplc="AC84FA64">
      <w:start w:val="1"/>
      <w:numFmt w:val="bullet"/>
      <w:lvlText w:val=""/>
      <w:lvlJc w:val="left"/>
      <w:pPr>
        <w:ind w:left="5040" w:hanging="360"/>
      </w:pPr>
      <w:rPr>
        <w:rFonts w:ascii="Symbol" w:hAnsi="Symbol" w:hint="default"/>
      </w:rPr>
    </w:lvl>
    <w:lvl w:ilvl="7" w:tplc="89DC1E14">
      <w:start w:val="1"/>
      <w:numFmt w:val="bullet"/>
      <w:lvlText w:val="o"/>
      <w:lvlJc w:val="left"/>
      <w:pPr>
        <w:ind w:left="5760" w:hanging="360"/>
      </w:pPr>
      <w:rPr>
        <w:rFonts w:ascii="Courier New" w:hAnsi="Courier New" w:hint="default"/>
      </w:rPr>
    </w:lvl>
    <w:lvl w:ilvl="8" w:tplc="37CCEA92">
      <w:start w:val="1"/>
      <w:numFmt w:val="bullet"/>
      <w:lvlText w:val=""/>
      <w:lvlJc w:val="left"/>
      <w:pPr>
        <w:ind w:left="6480" w:hanging="360"/>
      </w:pPr>
      <w:rPr>
        <w:rFonts w:ascii="Wingdings" w:hAnsi="Wingdings" w:hint="default"/>
      </w:rPr>
    </w:lvl>
  </w:abstractNum>
  <w:abstractNum w:abstractNumId="37" w15:restartNumberingAfterBreak="0">
    <w:nsid w:val="7D2E0EE7"/>
    <w:multiLevelType w:val="hybridMultilevel"/>
    <w:tmpl w:val="8AB4C6DC"/>
    <w:lvl w:ilvl="0" w:tplc="758CDFB4">
      <w:start w:val="1"/>
      <w:numFmt w:val="bullet"/>
      <w:lvlText w:val=""/>
      <w:lvlJc w:val="left"/>
      <w:pPr>
        <w:ind w:left="720" w:hanging="360"/>
      </w:pPr>
      <w:rPr>
        <w:rFonts w:ascii="Symbol" w:hAnsi="Symbol" w:hint="default"/>
      </w:rPr>
    </w:lvl>
    <w:lvl w:ilvl="1" w:tplc="8AFA3240">
      <w:start w:val="1"/>
      <w:numFmt w:val="bullet"/>
      <w:lvlText w:val="o"/>
      <w:lvlJc w:val="left"/>
      <w:pPr>
        <w:ind w:left="1440" w:hanging="360"/>
      </w:pPr>
      <w:rPr>
        <w:rFonts w:ascii="Courier New" w:hAnsi="Courier New" w:hint="default"/>
      </w:rPr>
    </w:lvl>
    <w:lvl w:ilvl="2" w:tplc="0AF844B6">
      <w:start w:val="1"/>
      <w:numFmt w:val="bullet"/>
      <w:lvlText w:val=""/>
      <w:lvlJc w:val="left"/>
      <w:pPr>
        <w:ind w:left="2160" w:hanging="360"/>
      </w:pPr>
      <w:rPr>
        <w:rFonts w:ascii="Wingdings" w:hAnsi="Wingdings" w:hint="default"/>
      </w:rPr>
    </w:lvl>
    <w:lvl w:ilvl="3" w:tplc="6B145A88">
      <w:start w:val="1"/>
      <w:numFmt w:val="bullet"/>
      <w:lvlText w:val=""/>
      <w:lvlJc w:val="left"/>
      <w:pPr>
        <w:ind w:left="2880" w:hanging="360"/>
      </w:pPr>
      <w:rPr>
        <w:rFonts w:ascii="Symbol" w:hAnsi="Symbol" w:hint="default"/>
      </w:rPr>
    </w:lvl>
    <w:lvl w:ilvl="4" w:tplc="83DE428C">
      <w:start w:val="1"/>
      <w:numFmt w:val="bullet"/>
      <w:lvlText w:val="o"/>
      <w:lvlJc w:val="left"/>
      <w:pPr>
        <w:ind w:left="3600" w:hanging="360"/>
      </w:pPr>
      <w:rPr>
        <w:rFonts w:ascii="Courier New" w:hAnsi="Courier New" w:hint="default"/>
      </w:rPr>
    </w:lvl>
    <w:lvl w:ilvl="5" w:tplc="4DE0E7A6">
      <w:start w:val="1"/>
      <w:numFmt w:val="bullet"/>
      <w:lvlText w:val=""/>
      <w:lvlJc w:val="left"/>
      <w:pPr>
        <w:ind w:left="4320" w:hanging="360"/>
      </w:pPr>
      <w:rPr>
        <w:rFonts w:ascii="Wingdings" w:hAnsi="Wingdings" w:hint="default"/>
      </w:rPr>
    </w:lvl>
    <w:lvl w:ilvl="6" w:tplc="585E6BD6">
      <w:start w:val="1"/>
      <w:numFmt w:val="bullet"/>
      <w:lvlText w:val=""/>
      <w:lvlJc w:val="left"/>
      <w:pPr>
        <w:ind w:left="5040" w:hanging="360"/>
      </w:pPr>
      <w:rPr>
        <w:rFonts w:ascii="Symbol" w:hAnsi="Symbol" w:hint="default"/>
      </w:rPr>
    </w:lvl>
    <w:lvl w:ilvl="7" w:tplc="8A1CEB0C">
      <w:start w:val="1"/>
      <w:numFmt w:val="bullet"/>
      <w:lvlText w:val="o"/>
      <w:lvlJc w:val="left"/>
      <w:pPr>
        <w:ind w:left="5760" w:hanging="360"/>
      </w:pPr>
      <w:rPr>
        <w:rFonts w:ascii="Courier New" w:hAnsi="Courier New" w:hint="default"/>
      </w:rPr>
    </w:lvl>
    <w:lvl w:ilvl="8" w:tplc="B31CC55A">
      <w:start w:val="1"/>
      <w:numFmt w:val="bullet"/>
      <w:lvlText w:val=""/>
      <w:lvlJc w:val="left"/>
      <w:pPr>
        <w:ind w:left="6480" w:hanging="360"/>
      </w:pPr>
      <w:rPr>
        <w:rFonts w:ascii="Wingdings" w:hAnsi="Wingdings" w:hint="default"/>
      </w:rPr>
    </w:lvl>
  </w:abstractNum>
  <w:abstractNum w:abstractNumId="38" w15:restartNumberingAfterBreak="0">
    <w:nsid w:val="7E0BBBC3"/>
    <w:multiLevelType w:val="hybridMultilevel"/>
    <w:tmpl w:val="685C0B26"/>
    <w:lvl w:ilvl="0" w:tplc="32AC5BBE">
      <w:start w:val="1"/>
      <w:numFmt w:val="bullet"/>
      <w:lvlText w:val=""/>
      <w:lvlJc w:val="left"/>
      <w:pPr>
        <w:ind w:left="720" w:hanging="360"/>
      </w:pPr>
      <w:rPr>
        <w:rFonts w:ascii="Symbol" w:hAnsi="Symbol" w:hint="default"/>
      </w:rPr>
    </w:lvl>
    <w:lvl w:ilvl="1" w:tplc="24E2454A">
      <w:start w:val="1"/>
      <w:numFmt w:val="bullet"/>
      <w:lvlText w:val="o"/>
      <w:lvlJc w:val="left"/>
      <w:pPr>
        <w:ind w:left="1440" w:hanging="360"/>
      </w:pPr>
      <w:rPr>
        <w:rFonts w:ascii="Courier New" w:hAnsi="Courier New" w:hint="default"/>
      </w:rPr>
    </w:lvl>
    <w:lvl w:ilvl="2" w:tplc="765045B6">
      <w:start w:val="1"/>
      <w:numFmt w:val="bullet"/>
      <w:lvlText w:val=""/>
      <w:lvlJc w:val="left"/>
      <w:pPr>
        <w:ind w:left="2160" w:hanging="360"/>
      </w:pPr>
      <w:rPr>
        <w:rFonts w:ascii="Wingdings" w:hAnsi="Wingdings" w:hint="default"/>
      </w:rPr>
    </w:lvl>
    <w:lvl w:ilvl="3" w:tplc="CB12151C">
      <w:start w:val="1"/>
      <w:numFmt w:val="bullet"/>
      <w:lvlText w:val=""/>
      <w:lvlJc w:val="left"/>
      <w:pPr>
        <w:ind w:left="2880" w:hanging="360"/>
      </w:pPr>
      <w:rPr>
        <w:rFonts w:ascii="Symbol" w:hAnsi="Symbol" w:hint="default"/>
      </w:rPr>
    </w:lvl>
    <w:lvl w:ilvl="4" w:tplc="21DAFE04">
      <w:start w:val="1"/>
      <w:numFmt w:val="bullet"/>
      <w:lvlText w:val="o"/>
      <w:lvlJc w:val="left"/>
      <w:pPr>
        <w:ind w:left="3600" w:hanging="360"/>
      </w:pPr>
      <w:rPr>
        <w:rFonts w:ascii="Courier New" w:hAnsi="Courier New" w:hint="default"/>
      </w:rPr>
    </w:lvl>
    <w:lvl w:ilvl="5" w:tplc="8BEC6BC2">
      <w:start w:val="1"/>
      <w:numFmt w:val="bullet"/>
      <w:lvlText w:val=""/>
      <w:lvlJc w:val="left"/>
      <w:pPr>
        <w:ind w:left="4320" w:hanging="360"/>
      </w:pPr>
      <w:rPr>
        <w:rFonts w:ascii="Wingdings" w:hAnsi="Wingdings" w:hint="default"/>
      </w:rPr>
    </w:lvl>
    <w:lvl w:ilvl="6" w:tplc="48C0774E">
      <w:start w:val="1"/>
      <w:numFmt w:val="bullet"/>
      <w:lvlText w:val=""/>
      <w:lvlJc w:val="left"/>
      <w:pPr>
        <w:ind w:left="5040" w:hanging="360"/>
      </w:pPr>
      <w:rPr>
        <w:rFonts w:ascii="Symbol" w:hAnsi="Symbol" w:hint="default"/>
      </w:rPr>
    </w:lvl>
    <w:lvl w:ilvl="7" w:tplc="83F8227E">
      <w:start w:val="1"/>
      <w:numFmt w:val="bullet"/>
      <w:lvlText w:val="o"/>
      <w:lvlJc w:val="left"/>
      <w:pPr>
        <w:ind w:left="5760" w:hanging="360"/>
      </w:pPr>
      <w:rPr>
        <w:rFonts w:ascii="Courier New" w:hAnsi="Courier New" w:hint="default"/>
      </w:rPr>
    </w:lvl>
    <w:lvl w:ilvl="8" w:tplc="85E4E75C">
      <w:start w:val="1"/>
      <w:numFmt w:val="bullet"/>
      <w:lvlText w:val=""/>
      <w:lvlJc w:val="left"/>
      <w:pPr>
        <w:ind w:left="6480" w:hanging="360"/>
      </w:pPr>
      <w:rPr>
        <w:rFonts w:ascii="Wingdings" w:hAnsi="Wingdings" w:hint="default"/>
      </w:rPr>
    </w:lvl>
  </w:abstractNum>
  <w:num w:numId="1" w16cid:durableId="1145783183">
    <w:abstractNumId w:val="38"/>
  </w:num>
  <w:num w:numId="2" w16cid:durableId="2135177012">
    <w:abstractNumId w:val="24"/>
  </w:num>
  <w:num w:numId="3" w16cid:durableId="884679931">
    <w:abstractNumId w:val="35"/>
  </w:num>
  <w:num w:numId="4" w16cid:durableId="532501061">
    <w:abstractNumId w:val="0"/>
  </w:num>
  <w:num w:numId="5" w16cid:durableId="1215773871">
    <w:abstractNumId w:val="28"/>
  </w:num>
  <w:num w:numId="6" w16cid:durableId="1339768049">
    <w:abstractNumId w:val="9"/>
  </w:num>
  <w:num w:numId="7" w16cid:durableId="1807694352">
    <w:abstractNumId w:val="16"/>
  </w:num>
  <w:num w:numId="8" w16cid:durableId="66192673">
    <w:abstractNumId w:val="5"/>
  </w:num>
  <w:num w:numId="9" w16cid:durableId="1003387836">
    <w:abstractNumId w:val="29"/>
  </w:num>
  <w:num w:numId="10" w16cid:durableId="2116097624">
    <w:abstractNumId w:val="36"/>
  </w:num>
  <w:num w:numId="11" w16cid:durableId="1929069848">
    <w:abstractNumId w:val="32"/>
  </w:num>
  <w:num w:numId="12" w16cid:durableId="492110813">
    <w:abstractNumId w:val="7"/>
  </w:num>
  <w:num w:numId="13" w16cid:durableId="1802575463">
    <w:abstractNumId w:val="27"/>
  </w:num>
  <w:num w:numId="14" w16cid:durableId="159656991">
    <w:abstractNumId w:val="30"/>
  </w:num>
  <w:num w:numId="15" w16cid:durableId="189609232">
    <w:abstractNumId w:val="26"/>
  </w:num>
  <w:num w:numId="16" w16cid:durableId="1968966516">
    <w:abstractNumId w:val="33"/>
  </w:num>
  <w:num w:numId="17" w16cid:durableId="647051999">
    <w:abstractNumId w:val="12"/>
  </w:num>
  <w:num w:numId="18" w16cid:durableId="1921980611">
    <w:abstractNumId w:val="1"/>
  </w:num>
  <w:num w:numId="19" w16cid:durableId="1153909437">
    <w:abstractNumId w:val="19"/>
  </w:num>
  <w:num w:numId="20" w16cid:durableId="1783650393">
    <w:abstractNumId w:val="2"/>
  </w:num>
  <w:num w:numId="21" w16cid:durableId="782262576">
    <w:abstractNumId w:val="8"/>
  </w:num>
  <w:num w:numId="22" w16cid:durableId="1337614551">
    <w:abstractNumId w:val="22"/>
  </w:num>
  <w:num w:numId="23" w16cid:durableId="1322586357">
    <w:abstractNumId w:val="14"/>
  </w:num>
  <w:num w:numId="24" w16cid:durableId="1236742645">
    <w:abstractNumId w:val="15"/>
  </w:num>
  <w:num w:numId="25" w16cid:durableId="844905030">
    <w:abstractNumId w:val="3"/>
  </w:num>
  <w:num w:numId="26" w16cid:durableId="1346639373">
    <w:abstractNumId w:val="25"/>
  </w:num>
  <w:num w:numId="27" w16cid:durableId="554701336">
    <w:abstractNumId w:val="37"/>
  </w:num>
  <w:num w:numId="28" w16cid:durableId="775247972">
    <w:abstractNumId w:val="20"/>
  </w:num>
  <w:num w:numId="29" w16cid:durableId="1795950823">
    <w:abstractNumId w:val="13"/>
  </w:num>
  <w:num w:numId="30" w16cid:durableId="1635217265">
    <w:abstractNumId w:val="17"/>
  </w:num>
  <w:num w:numId="31" w16cid:durableId="1609771068">
    <w:abstractNumId w:val="6"/>
  </w:num>
  <w:num w:numId="32" w16cid:durableId="1176074789">
    <w:abstractNumId w:val="18"/>
  </w:num>
  <w:num w:numId="33" w16cid:durableId="772283787">
    <w:abstractNumId w:val="31"/>
  </w:num>
  <w:num w:numId="34" w16cid:durableId="983654278">
    <w:abstractNumId w:val="34"/>
  </w:num>
  <w:num w:numId="35" w16cid:durableId="1268007512">
    <w:abstractNumId w:val="21"/>
  </w:num>
  <w:num w:numId="36" w16cid:durableId="657198434">
    <w:abstractNumId w:val="4"/>
  </w:num>
  <w:num w:numId="37" w16cid:durableId="78066282">
    <w:abstractNumId w:val="11"/>
  </w:num>
  <w:num w:numId="38" w16cid:durableId="657929689">
    <w:abstractNumId w:val="10"/>
  </w:num>
  <w:num w:numId="39" w16cid:durableId="1023241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0944F"/>
    <w:rsid w:val="00043481"/>
    <w:rsid w:val="00079A41"/>
    <w:rsid w:val="00107571"/>
    <w:rsid w:val="001100CF"/>
    <w:rsid w:val="00234FFF"/>
    <w:rsid w:val="002F0BB2"/>
    <w:rsid w:val="00367DD3"/>
    <w:rsid w:val="003E134D"/>
    <w:rsid w:val="00509CAC"/>
    <w:rsid w:val="00522C3D"/>
    <w:rsid w:val="005EC3D2"/>
    <w:rsid w:val="006E6598"/>
    <w:rsid w:val="00733C7A"/>
    <w:rsid w:val="008D7C52"/>
    <w:rsid w:val="0092DFE5"/>
    <w:rsid w:val="00AE55D2"/>
    <w:rsid w:val="00CA14FB"/>
    <w:rsid w:val="00CAF3A2"/>
    <w:rsid w:val="00CC7D63"/>
    <w:rsid w:val="00CFE0C6"/>
    <w:rsid w:val="00D63789"/>
    <w:rsid w:val="00DE65FE"/>
    <w:rsid w:val="00F55E66"/>
    <w:rsid w:val="00FE2811"/>
    <w:rsid w:val="0105A7B8"/>
    <w:rsid w:val="0115A74F"/>
    <w:rsid w:val="012625DE"/>
    <w:rsid w:val="01322632"/>
    <w:rsid w:val="0142A49E"/>
    <w:rsid w:val="01433C92"/>
    <w:rsid w:val="01446E3E"/>
    <w:rsid w:val="0149FAA1"/>
    <w:rsid w:val="014A6237"/>
    <w:rsid w:val="017B3160"/>
    <w:rsid w:val="0182F47E"/>
    <w:rsid w:val="0189098C"/>
    <w:rsid w:val="018C5041"/>
    <w:rsid w:val="019D0789"/>
    <w:rsid w:val="01EDFC9E"/>
    <w:rsid w:val="021D0F47"/>
    <w:rsid w:val="0225C07D"/>
    <w:rsid w:val="022959BE"/>
    <w:rsid w:val="0236AA24"/>
    <w:rsid w:val="02556D0D"/>
    <w:rsid w:val="0267D138"/>
    <w:rsid w:val="026E11DA"/>
    <w:rsid w:val="0275EF4A"/>
    <w:rsid w:val="029C78C1"/>
    <w:rsid w:val="02A82FEF"/>
    <w:rsid w:val="02ACF172"/>
    <w:rsid w:val="02B02BA1"/>
    <w:rsid w:val="02C5B00D"/>
    <w:rsid w:val="02D434B9"/>
    <w:rsid w:val="02D4DCD3"/>
    <w:rsid w:val="02DFD8A9"/>
    <w:rsid w:val="02E3D475"/>
    <w:rsid w:val="02F52577"/>
    <w:rsid w:val="0300281D"/>
    <w:rsid w:val="03051728"/>
    <w:rsid w:val="0318BB49"/>
    <w:rsid w:val="0335583C"/>
    <w:rsid w:val="03457ADA"/>
    <w:rsid w:val="034D3E45"/>
    <w:rsid w:val="035F4584"/>
    <w:rsid w:val="036C00FD"/>
    <w:rsid w:val="036E8D33"/>
    <w:rsid w:val="0372CCA0"/>
    <w:rsid w:val="03895AD9"/>
    <w:rsid w:val="03976C6E"/>
    <w:rsid w:val="03CA1068"/>
    <w:rsid w:val="03F673ED"/>
    <w:rsid w:val="040D482C"/>
    <w:rsid w:val="0422C794"/>
    <w:rsid w:val="0437C5CA"/>
    <w:rsid w:val="044FE6A5"/>
    <w:rsid w:val="045A20C3"/>
    <w:rsid w:val="047BA90A"/>
    <w:rsid w:val="047F10A7"/>
    <w:rsid w:val="047F9C7C"/>
    <w:rsid w:val="0488EBB4"/>
    <w:rsid w:val="048A7D7F"/>
    <w:rsid w:val="04AE91DD"/>
    <w:rsid w:val="04B48881"/>
    <w:rsid w:val="04B64E0F"/>
    <w:rsid w:val="04DBF61A"/>
    <w:rsid w:val="04DC05DD"/>
    <w:rsid w:val="04FBB299"/>
    <w:rsid w:val="050E995C"/>
    <w:rsid w:val="0511257C"/>
    <w:rsid w:val="053CC394"/>
    <w:rsid w:val="05534A14"/>
    <w:rsid w:val="055C1450"/>
    <w:rsid w:val="056266A1"/>
    <w:rsid w:val="058CAC19"/>
    <w:rsid w:val="05BA6DCE"/>
    <w:rsid w:val="05C8CF89"/>
    <w:rsid w:val="05CA191D"/>
    <w:rsid w:val="05CEF0E6"/>
    <w:rsid w:val="05E54F74"/>
    <w:rsid w:val="05F5F124"/>
    <w:rsid w:val="060C05F6"/>
    <w:rsid w:val="060F3D26"/>
    <w:rsid w:val="06591497"/>
    <w:rsid w:val="0663CBD1"/>
    <w:rsid w:val="067B3B6F"/>
    <w:rsid w:val="068914D9"/>
    <w:rsid w:val="0697C757"/>
    <w:rsid w:val="06BD6EA1"/>
    <w:rsid w:val="06EDB451"/>
    <w:rsid w:val="06F33A18"/>
    <w:rsid w:val="07110160"/>
    <w:rsid w:val="073BEB87"/>
    <w:rsid w:val="073E26E9"/>
    <w:rsid w:val="07723D79"/>
    <w:rsid w:val="077353F2"/>
    <w:rsid w:val="077F9A96"/>
    <w:rsid w:val="079DB691"/>
    <w:rsid w:val="07B242D3"/>
    <w:rsid w:val="07B89A4A"/>
    <w:rsid w:val="07CA6D15"/>
    <w:rsid w:val="07CC2619"/>
    <w:rsid w:val="07F2EA5E"/>
    <w:rsid w:val="0824E53A"/>
    <w:rsid w:val="082CBEB4"/>
    <w:rsid w:val="0845C875"/>
    <w:rsid w:val="08490A5C"/>
    <w:rsid w:val="0852AA02"/>
    <w:rsid w:val="08554EB0"/>
    <w:rsid w:val="0855F492"/>
    <w:rsid w:val="086D61C3"/>
    <w:rsid w:val="08A5D72A"/>
    <w:rsid w:val="08B87809"/>
    <w:rsid w:val="08D450AD"/>
    <w:rsid w:val="08EAADBE"/>
    <w:rsid w:val="08F52683"/>
    <w:rsid w:val="08F540E2"/>
    <w:rsid w:val="08FA5FBB"/>
    <w:rsid w:val="08FECE3F"/>
    <w:rsid w:val="092B884D"/>
    <w:rsid w:val="0939B0CF"/>
    <w:rsid w:val="095033B7"/>
    <w:rsid w:val="095349D4"/>
    <w:rsid w:val="09546AAB"/>
    <w:rsid w:val="0954CF52"/>
    <w:rsid w:val="0971E55A"/>
    <w:rsid w:val="0978843A"/>
    <w:rsid w:val="098EF111"/>
    <w:rsid w:val="0991A173"/>
    <w:rsid w:val="0995EE1F"/>
    <w:rsid w:val="09C0944F"/>
    <w:rsid w:val="09CA9524"/>
    <w:rsid w:val="09DDCEB7"/>
    <w:rsid w:val="0A00B272"/>
    <w:rsid w:val="0A094690"/>
    <w:rsid w:val="0A1034B7"/>
    <w:rsid w:val="0A12ED6A"/>
    <w:rsid w:val="0A1DD3AC"/>
    <w:rsid w:val="0A424063"/>
    <w:rsid w:val="0A483E6B"/>
    <w:rsid w:val="0A48FF3F"/>
    <w:rsid w:val="0A98C9AB"/>
    <w:rsid w:val="0A9BA9BA"/>
    <w:rsid w:val="0AB56D76"/>
    <w:rsid w:val="0ABAF16B"/>
    <w:rsid w:val="0AD822D5"/>
    <w:rsid w:val="0AEAEA8E"/>
    <w:rsid w:val="0B022896"/>
    <w:rsid w:val="0B045EEB"/>
    <w:rsid w:val="0B2A8B20"/>
    <w:rsid w:val="0B46B827"/>
    <w:rsid w:val="0B470C81"/>
    <w:rsid w:val="0B60B87D"/>
    <w:rsid w:val="0B6C9523"/>
    <w:rsid w:val="0B92F7FC"/>
    <w:rsid w:val="0B9B6724"/>
    <w:rsid w:val="0BA56D13"/>
    <w:rsid w:val="0C28EA68"/>
    <w:rsid w:val="0C29DFE1"/>
    <w:rsid w:val="0C57A2FE"/>
    <w:rsid w:val="0C5E0C46"/>
    <w:rsid w:val="0C82AD8A"/>
    <w:rsid w:val="0C869982"/>
    <w:rsid w:val="0C885279"/>
    <w:rsid w:val="0C98A88B"/>
    <w:rsid w:val="0CAEF5C6"/>
    <w:rsid w:val="0CB6AE23"/>
    <w:rsid w:val="0CD5EBD4"/>
    <w:rsid w:val="0CDDFC28"/>
    <w:rsid w:val="0CF57CD1"/>
    <w:rsid w:val="0CFD624C"/>
    <w:rsid w:val="0D008A95"/>
    <w:rsid w:val="0D0F8055"/>
    <w:rsid w:val="0D1714C2"/>
    <w:rsid w:val="0D1BE534"/>
    <w:rsid w:val="0D2EAD1C"/>
    <w:rsid w:val="0D6961B1"/>
    <w:rsid w:val="0D6E5EDC"/>
    <w:rsid w:val="0D85B02F"/>
    <w:rsid w:val="0D8EAE49"/>
    <w:rsid w:val="0DA9BF3E"/>
    <w:rsid w:val="0DB98707"/>
    <w:rsid w:val="0DC3D6D6"/>
    <w:rsid w:val="0DDEA810"/>
    <w:rsid w:val="0DF0C1AE"/>
    <w:rsid w:val="0DF52C08"/>
    <w:rsid w:val="0E1FD309"/>
    <w:rsid w:val="0E3F405A"/>
    <w:rsid w:val="0E4245EA"/>
    <w:rsid w:val="0E4BF55D"/>
    <w:rsid w:val="0E521EEC"/>
    <w:rsid w:val="0E56A711"/>
    <w:rsid w:val="0E5F821A"/>
    <w:rsid w:val="0E6527A7"/>
    <w:rsid w:val="0E6F7A5F"/>
    <w:rsid w:val="0E7A75E9"/>
    <w:rsid w:val="0E87E46E"/>
    <w:rsid w:val="0E8A40BB"/>
    <w:rsid w:val="0EBC5C20"/>
    <w:rsid w:val="0ECA7D7D"/>
    <w:rsid w:val="0EE035CC"/>
    <w:rsid w:val="0EEF2B6B"/>
    <w:rsid w:val="0F2A70DD"/>
    <w:rsid w:val="0F37254F"/>
    <w:rsid w:val="0F454C02"/>
    <w:rsid w:val="0F5CB142"/>
    <w:rsid w:val="0F613ACE"/>
    <w:rsid w:val="0F768780"/>
    <w:rsid w:val="0F776256"/>
    <w:rsid w:val="0F7A7871"/>
    <w:rsid w:val="0F860D56"/>
    <w:rsid w:val="0F8AE38F"/>
    <w:rsid w:val="0FA9423A"/>
    <w:rsid w:val="0FBA4E4C"/>
    <w:rsid w:val="0FC185AF"/>
    <w:rsid w:val="0FC7BC75"/>
    <w:rsid w:val="0FD3104A"/>
    <w:rsid w:val="1027F774"/>
    <w:rsid w:val="104F56BA"/>
    <w:rsid w:val="1057AC51"/>
    <w:rsid w:val="10649936"/>
    <w:rsid w:val="107F917C"/>
    <w:rsid w:val="107FC055"/>
    <w:rsid w:val="109DACEC"/>
    <w:rsid w:val="109F3066"/>
    <w:rsid w:val="10A7FEF7"/>
    <w:rsid w:val="10AD77BF"/>
    <w:rsid w:val="10BCEB25"/>
    <w:rsid w:val="10C53F0B"/>
    <w:rsid w:val="10E32B33"/>
    <w:rsid w:val="10F68384"/>
    <w:rsid w:val="111BEEBA"/>
    <w:rsid w:val="113EB939"/>
    <w:rsid w:val="1169E7CE"/>
    <w:rsid w:val="11749538"/>
    <w:rsid w:val="11A68DFC"/>
    <w:rsid w:val="11B8E439"/>
    <w:rsid w:val="11DBC027"/>
    <w:rsid w:val="11E777C9"/>
    <w:rsid w:val="11EA85E5"/>
    <w:rsid w:val="11FF4523"/>
    <w:rsid w:val="1217C2FD"/>
    <w:rsid w:val="122497C7"/>
    <w:rsid w:val="12254C41"/>
    <w:rsid w:val="1254A880"/>
    <w:rsid w:val="126E3E79"/>
    <w:rsid w:val="1279EC48"/>
    <w:rsid w:val="1280CE60"/>
    <w:rsid w:val="1280D990"/>
    <w:rsid w:val="129253E5"/>
    <w:rsid w:val="12988A66"/>
    <w:rsid w:val="129A68D9"/>
    <w:rsid w:val="129FDDC2"/>
    <w:rsid w:val="12B5A04C"/>
    <w:rsid w:val="12BFD125"/>
    <w:rsid w:val="12C288F8"/>
    <w:rsid w:val="12E7DB35"/>
    <w:rsid w:val="12F75935"/>
    <w:rsid w:val="12FDE9F9"/>
    <w:rsid w:val="1303F171"/>
    <w:rsid w:val="1304A374"/>
    <w:rsid w:val="13059F0C"/>
    <w:rsid w:val="130806FC"/>
    <w:rsid w:val="130C95B9"/>
    <w:rsid w:val="1330D484"/>
    <w:rsid w:val="1342CE97"/>
    <w:rsid w:val="1346218F"/>
    <w:rsid w:val="1378FBA4"/>
    <w:rsid w:val="1383482A"/>
    <w:rsid w:val="138616D8"/>
    <w:rsid w:val="1397569B"/>
    <w:rsid w:val="13979B8B"/>
    <w:rsid w:val="1399BE4C"/>
    <w:rsid w:val="139A4344"/>
    <w:rsid w:val="139E09E1"/>
    <w:rsid w:val="13B440A9"/>
    <w:rsid w:val="13B6FF3F"/>
    <w:rsid w:val="13B856B5"/>
    <w:rsid w:val="13EB56F0"/>
    <w:rsid w:val="13F46A58"/>
    <w:rsid w:val="13F70C43"/>
    <w:rsid w:val="13FADEFC"/>
    <w:rsid w:val="143A9457"/>
    <w:rsid w:val="143AB1C6"/>
    <w:rsid w:val="1449F8A3"/>
    <w:rsid w:val="145CAA2A"/>
    <w:rsid w:val="146DA3CB"/>
    <w:rsid w:val="1487C716"/>
    <w:rsid w:val="1489B3DC"/>
    <w:rsid w:val="14AD4F93"/>
    <w:rsid w:val="14C35693"/>
    <w:rsid w:val="14D1A3B8"/>
    <w:rsid w:val="14DE1F3A"/>
    <w:rsid w:val="14DEBB9E"/>
    <w:rsid w:val="14EA0CA9"/>
    <w:rsid w:val="150C0C2E"/>
    <w:rsid w:val="1531B6C6"/>
    <w:rsid w:val="15364EF3"/>
    <w:rsid w:val="1553045E"/>
    <w:rsid w:val="15561C38"/>
    <w:rsid w:val="156C0DB3"/>
    <w:rsid w:val="1577A5BC"/>
    <w:rsid w:val="15963FDD"/>
    <w:rsid w:val="15B294D1"/>
    <w:rsid w:val="15D9AF3A"/>
    <w:rsid w:val="15DB0F5A"/>
    <w:rsid w:val="15EA7273"/>
    <w:rsid w:val="15EEB79D"/>
    <w:rsid w:val="15F28CA2"/>
    <w:rsid w:val="16046C71"/>
    <w:rsid w:val="16125CA0"/>
    <w:rsid w:val="16239777"/>
    <w:rsid w:val="164B3FA6"/>
    <w:rsid w:val="164DF741"/>
    <w:rsid w:val="1661B0CB"/>
    <w:rsid w:val="166B53FE"/>
    <w:rsid w:val="167A6F59"/>
    <w:rsid w:val="167CEFCE"/>
    <w:rsid w:val="168C5089"/>
    <w:rsid w:val="16B6629B"/>
    <w:rsid w:val="16BA2AE1"/>
    <w:rsid w:val="16D10CB2"/>
    <w:rsid w:val="16FBCDA1"/>
    <w:rsid w:val="17053CB0"/>
    <w:rsid w:val="171214B6"/>
    <w:rsid w:val="17136A18"/>
    <w:rsid w:val="1720DB65"/>
    <w:rsid w:val="1728873F"/>
    <w:rsid w:val="172ED839"/>
    <w:rsid w:val="17379BEE"/>
    <w:rsid w:val="1748975B"/>
    <w:rsid w:val="1773BA8E"/>
    <w:rsid w:val="1776DFBB"/>
    <w:rsid w:val="177A3C6D"/>
    <w:rsid w:val="17A0B1C6"/>
    <w:rsid w:val="17B898B5"/>
    <w:rsid w:val="17BB4C58"/>
    <w:rsid w:val="17D4F222"/>
    <w:rsid w:val="1809447A"/>
    <w:rsid w:val="18145CAC"/>
    <w:rsid w:val="18163FBA"/>
    <w:rsid w:val="18206503"/>
    <w:rsid w:val="182F90E7"/>
    <w:rsid w:val="1834E136"/>
    <w:rsid w:val="183DC1D4"/>
    <w:rsid w:val="185117D5"/>
    <w:rsid w:val="188648AD"/>
    <w:rsid w:val="18929E07"/>
    <w:rsid w:val="189DBCDC"/>
    <w:rsid w:val="18A2A482"/>
    <w:rsid w:val="18AA621B"/>
    <w:rsid w:val="18ADE517"/>
    <w:rsid w:val="18F9589F"/>
    <w:rsid w:val="1949FD62"/>
    <w:rsid w:val="19627355"/>
    <w:rsid w:val="196325BF"/>
    <w:rsid w:val="19732C1D"/>
    <w:rsid w:val="19736574"/>
    <w:rsid w:val="19B2101B"/>
    <w:rsid w:val="19B22CC1"/>
    <w:rsid w:val="19C5E2F9"/>
    <w:rsid w:val="19DDAED7"/>
    <w:rsid w:val="1A0422E0"/>
    <w:rsid w:val="1A04640A"/>
    <w:rsid w:val="1A06981F"/>
    <w:rsid w:val="1A12B211"/>
    <w:rsid w:val="1A154AC4"/>
    <w:rsid w:val="1A1E5046"/>
    <w:rsid w:val="1A3592F7"/>
    <w:rsid w:val="1A4CA41F"/>
    <w:rsid w:val="1A63CA93"/>
    <w:rsid w:val="1A64DDF3"/>
    <w:rsid w:val="1A81D7AF"/>
    <w:rsid w:val="1A955820"/>
    <w:rsid w:val="1A9D1E2B"/>
    <w:rsid w:val="1AA57ABE"/>
    <w:rsid w:val="1AB94E0D"/>
    <w:rsid w:val="1AD1B6FC"/>
    <w:rsid w:val="1ADC8E5E"/>
    <w:rsid w:val="1AE5CDC3"/>
    <w:rsid w:val="1B060ACF"/>
    <w:rsid w:val="1B31CB88"/>
    <w:rsid w:val="1B3AA91C"/>
    <w:rsid w:val="1B4DFD22"/>
    <w:rsid w:val="1B6AC498"/>
    <w:rsid w:val="1B6C81F8"/>
    <w:rsid w:val="1B6DB186"/>
    <w:rsid w:val="1B7AEDAB"/>
    <w:rsid w:val="1B89D3BE"/>
    <w:rsid w:val="1BA0F84A"/>
    <w:rsid w:val="1BA11D19"/>
    <w:rsid w:val="1BA545DD"/>
    <w:rsid w:val="1BAC5545"/>
    <w:rsid w:val="1BC69C15"/>
    <w:rsid w:val="1BD4F0E4"/>
    <w:rsid w:val="1BF0C3E6"/>
    <w:rsid w:val="1C0FB252"/>
    <w:rsid w:val="1C5356FD"/>
    <w:rsid w:val="1C554E01"/>
    <w:rsid w:val="1C5F0421"/>
    <w:rsid w:val="1C8EBD7B"/>
    <w:rsid w:val="1CADE8AC"/>
    <w:rsid w:val="1CBC4F29"/>
    <w:rsid w:val="1CBDDF8A"/>
    <w:rsid w:val="1CCE364C"/>
    <w:rsid w:val="1CD0F904"/>
    <w:rsid w:val="1CED27C8"/>
    <w:rsid w:val="1D085259"/>
    <w:rsid w:val="1D1870BB"/>
    <w:rsid w:val="1D2D5A5B"/>
    <w:rsid w:val="1D4160D8"/>
    <w:rsid w:val="1D563A71"/>
    <w:rsid w:val="1D6874EE"/>
    <w:rsid w:val="1D7CC9CD"/>
    <w:rsid w:val="1D7E9B5B"/>
    <w:rsid w:val="1D9E3252"/>
    <w:rsid w:val="1DB5E94E"/>
    <w:rsid w:val="1DB719E1"/>
    <w:rsid w:val="1DBA0BB9"/>
    <w:rsid w:val="1DCE6941"/>
    <w:rsid w:val="1DD785EA"/>
    <w:rsid w:val="1E192172"/>
    <w:rsid w:val="1E1F6B7C"/>
    <w:rsid w:val="1E2DCECA"/>
    <w:rsid w:val="1E354EB0"/>
    <w:rsid w:val="1E3EAB60"/>
    <w:rsid w:val="1E70FB55"/>
    <w:rsid w:val="1E964CD5"/>
    <w:rsid w:val="1E990FB1"/>
    <w:rsid w:val="1EBA683A"/>
    <w:rsid w:val="1EC8255A"/>
    <w:rsid w:val="1ECC7299"/>
    <w:rsid w:val="1F314A6B"/>
    <w:rsid w:val="1F3CB596"/>
    <w:rsid w:val="1F3EB0FB"/>
    <w:rsid w:val="1F41C9B6"/>
    <w:rsid w:val="1F53C048"/>
    <w:rsid w:val="1F6C48F1"/>
    <w:rsid w:val="1F8F0B2D"/>
    <w:rsid w:val="1F99A561"/>
    <w:rsid w:val="1FA8E3F1"/>
    <w:rsid w:val="1FB46846"/>
    <w:rsid w:val="1FB612FB"/>
    <w:rsid w:val="1FC2E31D"/>
    <w:rsid w:val="1FD79914"/>
    <w:rsid w:val="1FDAAC02"/>
    <w:rsid w:val="1FF17BB5"/>
    <w:rsid w:val="200D2EC2"/>
    <w:rsid w:val="201E5493"/>
    <w:rsid w:val="201EB64B"/>
    <w:rsid w:val="202697DE"/>
    <w:rsid w:val="202BB94B"/>
    <w:rsid w:val="20653267"/>
    <w:rsid w:val="206B218B"/>
    <w:rsid w:val="2070B4AC"/>
    <w:rsid w:val="20B1C1E8"/>
    <w:rsid w:val="20C62A36"/>
    <w:rsid w:val="20CD1ACC"/>
    <w:rsid w:val="20D31404"/>
    <w:rsid w:val="20F593C4"/>
    <w:rsid w:val="2110017D"/>
    <w:rsid w:val="21148A1D"/>
    <w:rsid w:val="2116F340"/>
    <w:rsid w:val="211BEA43"/>
    <w:rsid w:val="2134A635"/>
    <w:rsid w:val="2134AABB"/>
    <w:rsid w:val="215F1505"/>
    <w:rsid w:val="216875C9"/>
    <w:rsid w:val="217461D3"/>
    <w:rsid w:val="21793AD0"/>
    <w:rsid w:val="218EAB3B"/>
    <w:rsid w:val="219CFD52"/>
    <w:rsid w:val="21A8FF23"/>
    <w:rsid w:val="22055E55"/>
    <w:rsid w:val="2218494B"/>
    <w:rsid w:val="221CC5F9"/>
    <w:rsid w:val="22223C7A"/>
    <w:rsid w:val="2235AA40"/>
    <w:rsid w:val="22626BC8"/>
    <w:rsid w:val="226545A5"/>
    <w:rsid w:val="226CFE73"/>
    <w:rsid w:val="228FEA78"/>
    <w:rsid w:val="2295A9F7"/>
    <w:rsid w:val="229AAFFE"/>
    <w:rsid w:val="22AC3B84"/>
    <w:rsid w:val="22C41B8F"/>
    <w:rsid w:val="22DBDBFE"/>
    <w:rsid w:val="22DD02FC"/>
    <w:rsid w:val="23087D46"/>
    <w:rsid w:val="231A1B63"/>
    <w:rsid w:val="23202D08"/>
    <w:rsid w:val="233C105D"/>
    <w:rsid w:val="23437F1B"/>
    <w:rsid w:val="234CE947"/>
    <w:rsid w:val="2354ACE7"/>
    <w:rsid w:val="2357AA8E"/>
    <w:rsid w:val="235C3678"/>
    <w:rsid w:val="235FC812"/>
    <w:rsid w:val="236C80D4"/>
    <w:rsid w:val="239A40D7"/>
    <w:rsid w:val="23A9BC0B"/>
    <w:rsid w:val="23AC0A2F"/>
    <w:rsid w:val="23C9D5EB"/>
    <w:rsid w:val="23DCD1EA"/>
    <w:rsid w:val="23DF6928"/>
    <w:rsid w:val="23E17AB2"/>
    <w:rsid w:val="23E2AD6E"/>
    <w:rsid w:val="23E93EC3"/>
    <w:rsid w:val="23F1EE83"/>
    <w:rsid w:val="24083A7D"/>
    <w:rsid w:val="240E8A31"/>
    <w:rsid w:val="24334EFE"/>
    <w:rsid w:val="2438B36D"/>
    <w:rsid w:val="24493C03"/>
    <w:rsid w:val="244C5D04"/>
    <w:rsid w:val="2453FA69"/>
    <w:rsid w:val="24541D80"/>
    <w:rsid w:val="2457654C"/>
    <w:rsid w:val="24649212"/>
    <w:rsid w:val="2464E2C5"/>
    <w:rsid w:val="2479B2D6"/>
    <w:rsid w:val="247AD8D9"/>
    <w:rsid w:val="2490AF29"/>
    <w:rsid w:val="24A0168B"/>
    <w:rsid w:val="24A027A7"/>
    <w:rsid w:val="24A9F3AC"/>
    <w:rsid w:val="24AFB000"/>
    <w:rsid w:val="24D24181"/>
    <w:rsid w:val="24ED94ED"/>
    <w:rsid w:val="24F5CB41"/>
    <w:rsid w:val="24F806D9"/>
    <w:rsid w:val="2513643E"/>
    <w:rsid w:val="252D12C8"/>
    <w:rsid w:val="25319C5A"/>
    <w:rsid w:val="25788A01"/>
    <w:rsid w:val="2587DBB2"/>
    <w:rsid w:val="2588936E"/>
    <w:rsid w:val="25BC6A4A"/>
    <w:rsid w:val="25C1F008"/>
    <w:rsid w:val="26003BC5"/>
    <w:rsid w:val="2608BDD3"/>
    <w:rsid w:val="26133E66"/>
    <w:rsid w:val="26328628"/>
    <w:rsid w:val="263681F4"/>
    <w:rsid w:val="2653937A"/>
    <w:rsid w:val="2654E8B6"/>
    <w:rsid w:val="2669E3FD"/>
    <w:rsid w:val="267C7046"/>
    <w:rsid w:val="267CB615"/>
    <w:rsid w:val="26CA55A4"/>
    <w:rsid w:val="26FAB267"/>
    <w:rsid w:val="270B97CD"/>
    <w:rsid w:val="27447C69"/>
    <w:rsid w:val="2762F2C0"/>
    <w:rsid w:val="2764A9DF"/>
    <w:rsid w:val="27686929"/>
    <w:rsid w:val="2768DB85"/>
    <w:rsid w:val="276A8DAB"/>
    <w:rsid w:val="27765717"/>
    <w:rsid w:val="2778477B"/>
    <w:rsid w:val="277E3BBE"/>
    <w:rsid w:val="2780AE8B"/>
    <w:rsid w:val="2788E966"/>
    <w:rsid w:val="27A15AC6"/>
    <w:rsid w:val="27BA010D"/>
    <w:rsid w:val="281E094D"/>
    <w:rsid w:val="283DF1EF"/>
    <w:rsid w:val="285155BA"/>
    <w:rsid w:val="2864398B"/>
    <w:rsid w:val="288C0105"/>
    <w:rsid w:val="288F7113"/>
    <w:rsid w:val="28BA2BF6"/>
    <w:rsid w:val="28C775A2"/>
    <w:rsid w:val="290D0607"/>
    <w:rsid w:val="290D1B4D"/>
    <w:rsid w:val="293D2B27"/>
    <w:rsid w:val="294CE99B"/>
    <w:rsid w:val="2962D6A1"/>
    <w:rsid w:val="296A26EA"/>
    <w:rsid w:val="297387AE"/>
    <w:rsid w:val="297DA170"/>
    <w:rsid w:val="298CF8C2"/>
    <w:rsid w:val="298F6E8C"/>
    <w:rsid w:val="29E3DA4E"/>
    <w:rsid w:val="29E6D561"/>
    <w:rsid w:val="2A0C14AD"/>
    <w:rsid w:val="2A0C2BCE"/>
    <w:rsid w:val="2A21E609"/>
    <w:rsid w:val="2A481116"/>
    <w:rsid w:val="2A4FE140"/>
    <w:rsid w:val="2A80F605"/>
    <w:rsid w:val="2A92BB95"/>
    <w:rsid w:val="2AD74B77"/>
    <w:rsid w:val="2AD8FB88"/>
    <w:rsid w:val="2AFC6305"/>
    <w:rsid w:val="2B10FE6A"/>
    <w:rsid w:val="2B11D4A1"/>
    <w:rsid w:val="2B2ADE4A"/>
    <w:rsid w:val="2B3DFCBB"/>
    <w:rsid w:val="2B58E1E9"/>
    <w:rsid w:val="2B7036E5"/>
    <w:rsid w:val="2B82A5C2"/>
    <w:rsid w:val="2B86DE9B"/>
    <w:rsid w:val="2B88F67C"/>
    <w:rsid w:val="2B93183E"/>
    <w:rsid w:val="2B934302"/>
    <w:rsid w:val="2BA95360"/>
    <w:rsid w:val="2BC3A1C7"/>
    <w:rsid w:val="2BC8D46A"/>
    <w:rsid w:val="2BDF91A2"/>
    <w:rsid w:val="2BF76DDF"/>
    <w:rsid w:val="2BFEE3B2"/>
    <w:rsid w:val="2C565E05"/>
    <w:rsid w:val="2C5B7579"/>
    <w:rsid w:val="2C5D4058"/>
    <w:rsid w:val="2C85B07C"/>
    <w:rsid w:val="2C868717"/>
    <w:rsid w:val="2C98B871"/>
    <w:rsid w:val="2CD064DE"/>
    <w:rsid w:val="2CD6799B"/>
    <w:rsid w:val="2CD7B498"/>
    <w:rsid w:val="2CDB89ED"/>
    <w:rsid w:val="2CFCEE7E"/>
    <w:rsid w:val="2D086722"/>
    <w:rsid w:val="2D10D281"/>
    <w:rsid w:val="2D32097F"/>
    <w:rsid w:val="2D38A722"/>
    <w:rsid w:val="2D4A7257"/>
    <w:rsid w:val="2D5B2364"/>
    <w:rsid w:val="2D661710"/>
    <w:rsid w:val="2D823B59"/>
    <w:rsid w:val="2DA8CD15"/>
    <w:rsid w:val="2DBE0886"/>
    <w:rsid w:val="2DC4435A"/>
    <w:rsid w:val="2DCB0D7F"/>
    <w:rsid w:val="2DE0B54F"/>
    <w:rsid w:val="2DE36539"/>
    <w:rsid w:val="2E18998E"/>
    <w:rsid w:val="2E309F14"/>
    <w:rsid w:val="2E532AC1"/>
    <w:rsid w:val="2E5E8C9C"/>
    <w:rsid w:val="2E67146E"/>
    <w:rsid w:val="2EB7D767"/>
    <w:rsid w:val="2EC85D54"/>
    <w:rsid w:val="2EE7023D"/>
    <w:rsid w:val="2EF0141E"/>
    <w:rsid w:val="2EF44696"/>
    <w:rsid w:val="2EFE73C9"/>
    <w:rsid w:val="2F09DACB"/>
    <w:rsid w:val="2F0FB0A4"/>
    <w:rsid w:val="2F291EBB"/>
    <w:rsid w:val="2F3103AC"/>
    <w:rsid w:val="2F4F5BBB"/>
    <w:rsid w:val="2F64458B"/>
    <w:rsid w:val="2F69E987"/>
    <w:rsid w:val="2F7F359A"/>
    <w:rsid w:val="2FBB72E4"/>
    <w:rsid w:val="2FF68A60"/>
    <w:rsid w:val="300DDDC3"/>
    <w:rsid w:val="30263A92"/>
    <w:rsid w:val="30593485"/>
    <w:rsid w:val="306231B1"/>
    <w:rsid w:val="306982D3"/>
    <w:rsid w:val="3082D29E"/>
    <w:rsid w:val="30970A25"/>
    <w:rsid w:val="30C724C3"/>
    <w:rsid w:val="30E16574"/>
    <w:rsid w:val="30EB2C1C"/>
    <w:rsid w:val="31478A44"/>
    <w:rsid w:val="315BAB88"/>
    <w:rsid w:val="31669803"/>
    <w:rsid w:val="316B3311"/>
    <w:rsid w:val="31771FB7"/>
    <w:rsid w:val="317E9993"/>
    <w:rsid w:val="31875E70"/>
    <w:rsid w:val="31911616"/>
    <w:rsid w:val="31ACDB8E"/>
    <w:rsid w:val="31C20AF3"/>
    <w:rsid w:val="31CD3945"/>
    <w:rsid w:val="31D27E27"/>
    <w:rsid w:val="31DDC856"/>
    <w:rsid w:val="3251D8EF"/>
    <w:rsid w:val="326961B8"/>
    <w:rsid w:val="327ACFA7"/>
    <w:rsid w:val="3286FC7D"/>
    <w:rsid w:val="3295E3DF"/>
    <w:rsid w:val="32ACFFFB"/>
    <w:rsid w:val="32B8DC11"/>
    <w:rsid w:val="32DA9730"/>
    <w:rsid w:val="32E79538"/>
    <w:rsid w:val="32E8A9C9"/>
    <w:rsid w:val="32F94A0E"/>
    <w:rsid w:val="3308A712"/>
    <w:rsid w:val="3308E2A3"/>
    <w:rsid w:val="330B00A6"/>
    <w:rsid w:val="332E78C1"/>
    <w:rsid w:val="33366D4E"/>
    <w:rsid w:val="33624940"/>
    <w:rsid w:val="33852C8A"/>
    <w:rsid w:val="3386A2C5"/>
    <w:rsid w:val="338C9B32"/>
    <w:rsid w:val="33AA50C2"/>
    <w:rsid w:val="33C03A7C"/>
    <w:rsid w:val="33CA1B7F"/>
    <w:rsid w:val="33DE9407"/>
    <w:rsid w:val="33EFE9C1"/>
    <w:rsid w:val="340E2DC6"/>
    <w:rsid w:val="341A18F1"/>
    <w:rsid w:val="34237A52"/>
    <w:rsid w:val="342E3630"/>
    <w:rsid w:val="34370A60"/>
    <w:rsid w:val="343B84E8"/>
    <w:rsid w:val="34419ADD"/>
    <w:rsid w:val="34465F3A"/>
    <w:rsid w:val="345DF59A"/>
    <w:rsid w:val="34661D35"/>
    <w:rsid w:val="348186C1"/>
    <w:rsid w:val="34989CAD"/>
    <w:rsid w:val="34AD4DB9"/>
    <w:rsid w:val="34B63A55"/>
    <w:rsid w:val="34BAC995"/>
    <w:rsid w:val="34BEE41A"/>
    <w:rsid w:val="34CD339D"/>
    <w:rsid w:val="34F5495B"/>
    <w:rsid w:val="35021B50"/>
    <w:rsid w:val="3520FCEB"/>
    <w:rsid w:val="352346C1"/>
    <w:rsid w:val="35309EC3"/>
    <w:rsid w:val="353CF3F6"/>
    <w:rsid w:val="354390E7"/>
    <w:rsid w:val="355EFFE5"/>
    <w:rsid w:val="35915112"/>
    <w:rsid w:val="35974DF5"/>
    <w:rsid w:val="35AFBF23"/>
    <w:rsid w:val="35B5E952"/>
    <w:rsid w:val="35C281D1"/>
    <w:rsid w:val="35E07368"/>
    <w:rsid w:val="35E991D1"/>
    <w:rsid w:val="35FCBC4B"/>
    <w:rsid w:val="362BA9D8"/>
    <w:rsid w:val="364691BA"/>
    <w:rsid w:val="3648A9F2"/>
    <w:rsid w:val="36646FF9"/>
    <w:rsid w:val="36819EF5"/>
    <w:rsid w:val="368270EC"/>
    <w:rsid w:val="3689B545"/>
    <w:rsid w:val="3699EA02"/>
    <w:rsid w:val="36A7944B"/>
    <w:rsid w:val="36C6EBF2"/>
    <w:rsid w:val="36D1CAA0"/>
    <w:rsid w:val="36D8114B"/>
    <w:rsid w:val="36EFC98B"/>
    <w:rsid w:val="371F69F4"/>
    <w:rsid w:val="373096C3"/>
    <w:rsid w:val="3737E0A5"/>
    <w:rsid w:val="3749C9F9"/>
    <w:rsid w:val="37703DBA"/>
    <w:rsid w:val="3783E06F"/>
    <w:rsid w:val="378D4CD2"/>
    <w:rsid w:val="3795965C"/>
    <w:rsid w:val="37AE98E9"/>
    <w:rsid w:val="380DEC86"/>
    <w:rsid w:val="3825D6C4"/>
    <w:rsid w:val="382AA356"/>
    <w:rsid w:val="382C0C02"/>
    <w:rsid w:val="383027A5"/>
    <w:rsid w:val="3837D471"/>
    <w:rsid w:val="385A70DB"/>
    <w:rsid w:val="38741604"/>
    <w:rsid w:val="388ED57E"/>
    <w:rsid w:val="38935284"/>
    <w:rsid w:val="38981608"/>
    <w:rsid w:val="38AAA260"/>
    <w:rsid w:val="38B2C629"/>
    <w:rsid w:val="38C71977"/>
    <w:rsid w:val="38D38E00"/>
    <w:rsid w:val="38DE392F"/>
    <w:rsid w:val="38F62D1E"/>
    <w:rsid w:val="38F63E01"/>
    <w:rsid w:val="38F6EB75"/>
    <w:rsid w:val="39143AE4"/>
    <w:rsid w:val="392065FB"/>
    <w:rsid w:val="3928E6A4"/>
    <w:rsid w:val="392B3463"/>
    <w:rsid w:val="3930B057"/>
    <w:rsid w:val="3934CE78"/>
    <w:rsid w:val="393A903C"/>
    <w:rsid w:val="3947FAD7"/>
    <w:rsid w:val="3957C0BC"/>
    <w:rsid w:val="398D0D3C"/>
    <w:rsid w:val="3995646B"/>
    <w:rsid w:val="399874E3"/>
    <w:rsid w:val="39B3F47B"/>
    <w:rsid w:val="39BD3A61"/>
    <w:rsid w:val="39D3F09E"/>
    <w:rsid w:val="39E86D86"/>
    <w:rsid w:val="39FDF1C9"/>
    <w:rsid w:val="3A0B6651"/>
    <w:rsid w:val="3A0D3D4C"/>
    <w:rsid w:val="3A11FD29"/>
    <w:rsid w:val="3A135BCD"/>
    <w:rsid w:val="3A17020A"/>
    <w:rsid w:val="3A183542"/>
    <w:rsid w:val="3A2B3842"/>
    <w:rsid w:val="3A2C6849"/>
    <w:rsid w:val="3A64C1CE"/>
    <w:rsid w:val="3A64C235"/>
    <w:rsid w:val="3A75F48F"/>
    <w:rsid w:val="3A82FE98"/>
    <w:rsid w:val="3A8F9D81"/>
    <w:rsid w:val="3A987363"/>
    <w:rsid w:val="3AB971CD"/>
    <w:rsid w:val="3AD6609D"/>
    <w:rsid w:val="3ADF8147"/>
    <w:rsid w:val="3AF45B93"/>
    <w:rsid w:val="3B00A610"/>
    <w:rsid w:val="3B1C1B15"/>
    <w:rsid w:val="3B2AC216"/>
    <w:rsid w:val="3B8099CD"/>
    <w:rsid w:val="3B80C873"/>
    <w:rsid w:val="3B8B80AF"/>
    <w:rsid w:val="3BB4DAD9"/>
    <w:rsid w:val="3BDFEBCA"/>
    <w:rsid w:val="3BEAD0A3"/>
    <w:rsid w:val="3BF8A382"/>
    <w:rsid w:val="3C08B03E"/>
    <w:rsid w:val="3C2AD3E1"/>
    <w:rsid w:val="3C348DD3"/>
    <w:rsid w:val="3C4FB4EC"/>
    <w:rsid w:val="3C76C847"/>
    <w:rsid w:val="3C7E3E65"/>
    <w:rsid w:val="3C9CAAE1"/>
    <w:rsid w:val="3C9F1FC6"/>
    <w:rsid w:val="3CA95034"/>
    <w:rsid w:val="3CB7894E"/>
    <w:rsid w:val="3CC58D0A"/>
    <w:rsid w:val="3CD19F02"/>
    <w:rsid w:val="3CD6E17B"/>
    <w:rsid w:val="3CF0B2BD"/>
    <w:rsid w:val="3CF71C73"/>
    <w:rsid w:val="3D03B165"/>
    <w:rsid w:val="3D19910C"/>
    <w:rsid w:val="3D2F8D2D"/>
    <w:rsid w:val="3D3F4063"/>
    <w:rsid w:val="3D4F5B4A"/>
    <w:rsid w:val="3D723440"/>
    <w:rsid w:val="3D88FF2C"/>
    <w:rsid w:val="3D9681D8"/>
    <w:rsid w:val="3D9C7ED1"/>
    <w:rsid w:val="3DA3C0E3"/>
    <w:rsid w:val="3DA7D2DA"/>
    <w:rsid w:val="3DA9E682"/>
    <w:rsid w:val="3DC9AF24"/>
    <w:rsid w:val="3DE14385"/>
    <w:rsid w:val="3DF75ABA"/>
    <w:rsid w:val="3E0D7723"/>
    <w:rsid w:val="3E0E015F"/>
    <w:rsid w:val="3E121E70"/>
    <w:rsid w:val="3E172209"/>
    <w:rsid w:val="3E1A0EC6"/>
    <w:rsid w:val="3E3473CF"/>
    <w:rsid w:val="3E41E4F5"/>
    <w:rsid w:val="3E53BBD7"/>
    <w:rsid w:val="3E6533A3"/>
    <w:rsid w:val="3E6FFDCD"/>
    <w:rsid w:val="3E746C18"/>
    <w:rsid w:val="3E76E582"/>
    <w:rsid w:val="3E7D2E0A"/>
    <w:rsid w:val="3E88B364"/>
    <w:rsid w:val="3ED1358A"/>
    <w:rsid w:val="3ED83F54"/>
    <w:rsid w:val="3ED8A4E8"/>
    <w:rsid w:val="3EE8CA50"/>
    <w:rsid w:val="3EF53AAC"/>
    <w:rsid w:val="3EFFAA99"/>
    <w:rsid w:val="3F06F282"/>
    <w:rsid w:val="3F2A4F32"/>
    <w:rsid w:val="3F6735E4"/>
    <w:rsid w:val="3F80AAC7"/>
    <w:rsid w:val="3F864106"/>
    <w:rsid w:val="3FA40FFC"/>
    <w:rsid w:val="3FAB04E4"/>
    <w:rsid w:val="3FAB6A2A"/>
    <w:rsid w:val="3FBA9D10"/>
    <w:rsid w:val="3FBD0AF7"/>
    <w:rsid w:val="3FC14E70"/>
    <w:rsid w:val="401AA3B4"/>
    <w:rsid w:val="4023D0C5"/>
    <w:rsid w:val="40363693"/>
    <w:rsid w:val="40410D3D"/>
    <w:rsid w:val="4067EAAF"/>
    <w:rsid w:val="406D05EB"/>
    <w:rsid w:val="40779B48"/>
    <w:rsid w:val="40A0AC70"/>
    <w:rsid w:val="40A6B8DB"/>
    <w:rsid w:val="40B5DAEB"/>
    <w:rsid w:val="40C3B0EA"/>
    <w:rsid w:val="40CBBE58"/>
    <w:rsid w:val="40DFE73D"/>
    <w:rsid w:val="40F752C1"/>
    <w:rsid w:val="41030645"/>
    <w:rsid w:val="4123260F"/>
    <w:rsid w:val="415D1ED1"/>
    <w:rsid w:val="415E0600"/>
    <w:rsid w:val="417B32FD"/>
    <w:rsid w:val="41B82AB4"/>
    <w:rsid w:val="41BB4CB9"/>
    <w:rsid w:val="41F37F8A"/>
    <w:rsid w:val="420D182C"/>
    <w:rsid w:val="4224ECB8"/>
    <w:rsid w:val="42256579"/>
    <w:rsid w:val="422B468B"/>
    <w:rsid w:val="42339E1B"/>
    <w:rsid w:val="4239FD60"/>
    <w:rsid w:val="4241EC84"/>
    <w:rsid w:val="425FCD5E"/>
    <w:rsid w:val="425FF4AF"/>
    <w:rsid w:val="4278D1A1"/>
    <w:rsid w:val="42A597C1"/>
    <w:rsid w:val="42B09993"/>
    <w:rsid w:val="42BDE1C8"/>
    <w:rsid w:val="42C73FE8"/>
    <w:rsid w:val="42CBF1B0"/>
    <w:rsid w:val="42DFC6D5"/>
    <w:rsid w:val="42E41F21"/>
    <w:rsid w:val="42EA932C"/>
    <w:rsid w:val="43272CFA"/>
    <w:rsid w:val="432C828B"/>
    <w:rsid w:val="432DD0E5"/>
    <w:rsid w:val="43A4BBF3"/>
    <w:rsid w:val="43BDE450"/>
    <w:rsid w:val="43BF5C53"/>
    <w:rsid w:val="43DD0B79"/>
    <w:rsid w:val="43E9985D"/>
    <w:rsid w:val="440CB72B"/>
    <w:rsid w:val="4420214C"/>
    <w:rsid w:val="443B182B"/>
    <w:rsid w:val="4445B213"/>
    <w:rsid w:val="44673935"/>
    <w:rsid w:val="447E379F"/>
    <w:rsid w:val="44810B5E"/>
    <w:rsid w:val="448CF68F"/>
    <w:rsid w:val="448D07C3"/>
    <w:rsid w:val="44A41D03"/>
    <w:rsid w:val="45056451"/>
    <w:rsid w:val="4540770E"/>
    <w:rsid w:val="454668FA"/>
    <w:rsid w:val="455EBF47"/>
    <w:rsid w:val="459D97F1"/>
    <w:rsid w:val="45C3DA1E"/>
    <w:rsid w:val="46004865"/>
    <w:rsid w:val="46057CA8"/>
    <w:rsid w:val="461ED420"/>
    <w:rsid w:val="46361592"/>
    <w:rsid w:val="463F85B4"/>
    <w:rsid w:val="4641BCC3"/>
    <w:rsid w:val="465B897A"/>
    <w:rsid w:val="467B2125"/>
    <w:rsid w:val="467DDE67"/>
    <w:rsid w:val="468F17A8"/>
    <w:rsid w:val="469E24A8"/>
    <w:rsid w:val="46AB7BDD"/>
    <w:rsid w:val="46B78D06"/>
    <w:rsid w:val="46C0CBCD"/>
    <w:rsid w:val="46C8E754"/>
    <w:rsid w:val="46CA7387"/>
    <w:rsid w:val="46DADE9C"/>
    <w:rsid w:val="47085A5A"/>
    <w:rsid w:val="471D6ED2"/>
    <w:rsid w:val="472893EA"/>
    <w:rsid w:val="472D7A38"/>
    <w:rsid w:val="472F89E2"/>
    <w:rsid w:val="4742C916"/>
    <w:rsid w:val="474BC3BF"/>
    <w:rsid w:val="474CFFF0"/>
    <w:rsid w:val="47746ECB"/>
    <w:rsid w:val="477E9390"/>
    <w:rsid w:val="47A077E1"/>
    <w:rsid w:val="47BB6476"/>
    <w:rsid w:val="47C6B409"/>
    <w:rsid w:val="47CE0542"/>
    <w:rsid w:val="47D82CB1"/>
    <w:rsid w:val="47DAC27A"/>
    <w:rsid w:val="47E8546E"/>
    <w:rsid w:val="47E9F5EB"/>
    <w:rsid w:val="48058B81"/>
    <w:rsid w:val="480AE7F3"/>
    <w:rsid w:val="480B3BC7"/>
    <w:rsid w:val="480EAAE8"/>
    <w:rsid w:val="481B786D"/>
    <w:rsid w:val="484C62D2"/>
    <w:rsid w:val="484ED8B6"/>
    <w:rsid w:val="48572505"/>
    <w:rsid w:val="4857D413"/>
    <w:rsid w:val="48675352"/>
    <w:rsid w:val="488CF15F"/>
    <w:rsid w:val="48C523F3"/>
    <w:rsid w:val="48D3D8E0"/>
    <w:rsid w:val="48E03FD2"/>
    <w:rsid w:val="4908D67D"/>
    <w:rsid w:val="49218B19"/>
    <w:rsid w:val="494F0859"/>
    <w:rsid w:val="497692DB"/>
    <w:rsid w:val="4976D7CB"/>
    <w:rsid w:val="4979BAD2"/>
    <w:rsid w:val="49831B6F"/>
    <w:rsid w:val="498D8723"/>
    <w:rsid w:val="4990B2F7"/>
    <w:rsid w:val="4992E32F"/>
    <w:rsid w:val="49C02C34"/>
    <w:rsid w:val="49C0BF61"/>
    <w:rsid w:val="49D81E45"/>
    <w:rsid w:val="49FDB3DD"/>
    <w:rsid w:val="4A0323B3"/>
    <w:rsid w:val="4A3568C3"/>
    <w:rsid w:val="4A5E29F3"/>
    <w:rsid w:val="4A796B2F"/>
    <w:rsid w:val="4A7DF397"/>
    <w:rsid w:val="4A8C2B6E"/>
    <w:rsid w:val="4A916320"/>
    <w:rsid w:val="4AAEBFDD"/>
    <w:rsid w:val="4AB6B7FB"/>
    <w:rsid w:val="4ABF3829"/>
    <w:rsid w:val="4ADA18B5"/>
    <w:rsid w:val="4B012379"/>
    <w:rsid w:val="4B0BCD51"/>
    <w:rsid w:val="4B158B33"/>
    <w:rsid w:val="4B199E1D"/>
    <w:rsid w:val="4B295784"/>
    <w:rsid w:val="4B355878"/>
    <w:rsid w:val="4B496900"/>
    <w:rsid w:val="4B5C8FC2"/>
    <w:rsid w:val="4B5F8D57"/>
    <w:rsid w:val="4B748485"/>
    <w:rsid w:val="4BC50544"/>
    <w:rsid w:val="4BD24D71"/>
    <w:rsid w:val="4BD4F3C0"/>
    <w:rsid w:val="4BDA1657"/>
    <w:rsid w:val="4BE89949"/>
    <w:rsid w:val="4BF1DF93"/>
    <w:rsid w:val="4C0CD975"/>
    <w:rsid w:val="4C2E55D9"/>
    <w:rsid w:val="4C533451"/>
    <w:rsid w:val="4C917572"/>
    <w:rsid w:val="4CBF91F1"/>
    <w:rsid w:val="4CBFB51E"/>
    <w:rsid w:val="4CBFCB16"/>
    <w:rsid w:val="4CC8F3AE"/>
    <w:rsid w:val="4CF8EE9B"/>
    <w:rsid w:val="4D061214"/>
    <w:rsid w:val="4D11D73F"/>
    <w:rsid w:val="4D28BDED"/>
    <w:rsid w:val="4D2F6432"/>
    <w:rsid w:val="4D346AB8"/>
    <w:rsid w:val="4D4BC849"/>
    <w:rsid w:val="4D5D7487"/>
    <w:rsid w:val="4D64846F"/>
    <w:rsid w:val="4D6E1DD2"/>
    <w:rsid w:val="4D8B3760"/>
    <w:rsid w:val="4D966EC0"/>
    <w:rsid w:val="4D9A8898"/>
    <w:rsid w:val="4DAA90BE"/>
    <w:rsid w:val="4DB81ECD"/>
    <w:rsid w:val="4DC1D233"/>
    <w:rsid w:val="4DE1B450"/>
    <w:rsid w:val="4DF071D8"/>
    <w:rsid w:val="4E2D45D3"/>
    <w:rsid w:val="4E2FF735"/>
    <w:rsid w:val="4E3A0616"/>
    <w:rsid w:val="4E4A03FE"/>
    <w:rsid w:val="4E60F846"/>
    <w:rsid w:val="4E645AEF"/>
    <w:rsid w:val="4E65FAD5"/>
    <w:rsid w:val="4E74A3FA"/>
    <w:rsid w:val="4E7597A5"/>
    <w:rsid w:val="4E81E0C2"/>
    <w:rsid w:val="4E9A0645"/>
    <w:rsid w:val="4E9D9334"/>
    <w:rsid w:val="4E9F8864"/>
    <w:rsid w:val="4EA7A12E"/>
    <w:rsid w:val="4EBB1AF8"/>
    <w:rsid w:val="4ED12500"/>
    <w:rsid w:val="4ED694D6"/>
    <w:rsid w:val="4EDAF1A1"/>
    <w:rsid w:val="4F14A1D5"/>
    <w:rsid w:val="4F20A558"/>
    <w:rsid w:val="4F24D239"/>
    <w:rsid w:val="4F513554"/>
    <w:rsid w:val="4F6C2A10"/>
    <w:rsid w:val="4F792F5A"/>
    <w:rsid w:val="4F83DFD1"/>
    <w:rsid w:val="4F8826F5"/>
    <w:rsid w:val="4F9F3A85"/>
    <w:rsid w:val="4FA29076"/>
    <w:rsid w:val="4FC91634"/>
    <w:rsid w:val="4FE599CF"/>
    <w:rsid w:val="4FED90A3"/>
    <w:rsid w:val="4FF13FD3"/>
    <w:rsid w:val="50067FB4"/>
    <w:rsid w:val="5008C99B"/>
    <w:rsid w:val="50110904"/>
    <w:rsid w:val="5013282F"/>
    <w:rsid w:val="501DB123"/>
    <w:rsid w:val="503821E9"/>
    <w:rsid w:val="504731D1"/>
    <w:rsid w:val="504FA617"/>
    <w:rsid w:val="5056EB59"/>
    <w:rsid w:val="50614372"/>
    <w:rsid w:val="50749460"/>
    <w:rsid w:val="50B76605"/>
    <w:rsid w:val="50BC75B9"/>
    <w:rsid w:val="50CDFDBA"/>
    <w:rsid w:val="50DB37F6"/>
    <w:rsid w:val="50DC616A"/>
    <w:rsid w:val="50DE3260"/>
    <w:rsid w:val="50E23199"/>
    <w:rsid w:val="50E7110C"/>
    <w:rsid w:val="5106C1EC"/>
    <w:rsid w:val="51094333"/>
    <w:rsid w:val="5127D8B0"/>
    <w:rsid w:val="514FC774"/>
    <w:rsid w:val="51603DCB"/>
    <w:rsid w:val="5164E695"/>
    <w:rsid w:val="516DA39C"/>
    <w:rsid w:val="517504F7"/>
    <w:rsid w:val="5175E5DB"/>
    <w:rsid w:val="5177BA6C"/>
    <w:rsid w:val="517A5F50"/>
    <w:rsid w:val="517F70AB"/>
    <w:rsid w:val="5180348A"/>
    <w:rsid w:val="51AEF890"/>
    <w:rsid w:val="51C0117C"/>
    <w:rsid w:val="51DAD2FB"/>
    <w:rsid w:val="51E1859C"/>
    <w:rsid w:val="51E3192C"/>
    <w:rsid w:val="51EF3671"/>
    <w:rsid w:val="5229432F"/>
    <w:rsid w:val="5229BB5A"/>
    <w:rsid w:val="525D59C9"/>
    <w:rsid w:val="5281A5A0"/>
    <w:rsid w:val="52A7B7C8"/>
    <w:rsid w:val="52C53376"/>
    <w:rsid w:val="52D2B5B2"/>
    <w:rsid w:val="52E9A612"/>
    <w:rsid w:val="52F6DF9C"/>
    <w:rsid w:val="52F7A29A"/>
    <w:rsid w:val="53406A5D"/>
    <w:rsid w:val="534A4B65"/>
    <w:rsid w:val="535234C4"/>
    <w:rsid w:val="5365D82E"/>
    <w:rsid w:val="5372DDCB"/>
    <w:rsid w:val="53770503"/>
    <w:rsid w:val="538EF1DA"/>
    <w:rsid w:val="53963730"/>
    <w:rsid w:val="53CBFFDF"/>
    <w:rsid w:val="53D68FE3"/>
    <w:rsid w:val="5404EAE2"/>
    <w:rsid w:val="54392BD9"/>
    <w:rsid w:val="54415D8D"/>
    <w:rsid w:val="54549117"/>
    <w:rsid w:val="5454FDDA"/>
    <w:rsid w:val="545EB117"/>
    <w:rsid w:val="545F7972"/>
    <w:rsid w:val="5463A0DF"/>
    <w:rsid w:val="549547EA"/>
    <w:rsid w:val="549C9E2C"/>
    <w:rsid w:val="54AF5B2E"/>
    <w:rsid w:val="54C1CA80"/>
    <w:rsid w:val="54CC7CD6"/>
    <w:rsid w:val="54F694D6"/>
    <w:rsid w:val="5500727A"/>
    <w:rsid w:val="5508B263"/>
    <w:rsid w:val="55121B67"/>
    <w:rsid w:val="5529AF08"/>
    <w:rsid w:val="55496516"/>
    <w:rsid w:val="5576EBE6"/>
    <w:rsid w:val="557A9ECA"/>
    <w:rsid w:val="558F02D1"/>
    <w:rsid w:val="55B3BBBB"/>
    <w:rsid w:val="55BBA941"/>
    <w:rsid w:val="55CA26FA"/>
    <w:rsid w:val="55CCC8D7"/>
    <w:rsid w:val="55CFFDB1"/>
    <w:rsid w:val="55D0D428"/>
    <w:rsid w:val="55E94F43"/>
    <w:rsid w:val="55F4C920"/>
    <w:rsid w:val="55F7E5EC"/>
    <w:rsid w:val="5622FC9F"/>
    <w:rsid w:val="56299613"/>
    <w:rsid w:val="5631356E"/>
    <w:rsid w:val="564331FB"/>
    <w:rsid w:val="567FF8A5"/>
    <w:rsid w:val="5689F83A"/>
    <w:rsid w:val="56A75417"/>
    <w:rsid w:val="56AFE4F4"/>
    <w:rsid w:val="56C30E88"/>
    <w:rsid w:val="56ECDB4D"/>
    <w:rsid w:val="570AA897"/>
    <w:rsid w:val="57106B66"/>
    <w:rsid w:val="575007DE"/>
    <w:rsid w:val="576413F9"/>
    <w:rsid w:val="5790A1B8"/>
    <w:rsid w:val="5798FE65"/>
    <w:rsid w:val="57A163C0"/>
    <w:rsid w:val="57BF281E"/>
    <w:rsid w:val="57DE3BEC"/>
    <w:rsid w:val="580DA1E5"/>
    <w:rsid w:val="58108AB6"/>
    <w:rsid w:val="5814E779"/>
    <w:rsid w:val="581BC906"/>
    <w:rsid w:val="58236E80"/>
    <w:rsid w:val="582C3B8B"/>
    <w:rsid w:val="582F7730"/>
    <w:rsid w:val="583FF858"/>
    <w:rsid w:val="584087FA"/>
    <w:rsid w:val="58434F0F"/>
    <w:rsid w:val="585BF26C"/>
    <w:rsid w:val="58779E7F"/>
    <w:rsid w:val="5888A58F"/>
    <w:rsid w:val="588A4854"/>
    <w:rsid w:val="588E3AD7"/>
    <w:rsid w:val="588FC8E3"/>
    <w:rsid w:val="589C0425"/>
    <w:rsid w:val="589F84E0"/>
    <w:rsid w:val="58AD25E3"/>
    <w:rsid w:val="58B3EBD3"/>
    <w:rsid w:val="58C81908"/>
    <w:rsid w:val="58CC2B96"/>
    <w:rsid w:val="58E30BDF"/>
    <w:rsid w:val="58E4A937"/>
    <w:rsid w:val="58E4FA57"/>
    <w:rsid w:val="58EF8D8C"/>
    <w:rsid w:val="591B4C9D"/>
    <w:rsid w:val="59322116"/>
    <w:rsid w:val="5935557F"/>
    <w:rsid w:val="596DEE4D"/>
    <w:rsid w:val="597074DB"/>
    <w:rsid w:val="59778F80"/>
    <w:rsid w:val="59811B67"/>
    <w:rsid w:val="598B466F"/>
    <w:rsid w:val="598EE0FE"/>
    <w:rsid w:val="59922128"/>
    <w:rsid w:val="599DF989"/>
    <w:rsid w:val="59A9D5F6"/>
    <w:rsid w:val="59ACD204"/>
    <w:rsid w:val="59C8A6EB"/>
    <w:rsid w:val="5A124979"/>
    <w:rsid w:val="5A46D755"/>
    <w:rsid w:val="5A486031"/>
    <w:rsid w:val="5A79D615"/>
    <w:rsid w:val="5AA4AD18"/>
    <w:rsid w:val="5AC1BE94"/>
    <w:rsid w:val="5AD02D2F"/>
    <w:rsid w:val="5ADB0AF6"/>
    <w:rsid w:val="5AE704FD"/>
    <w:rsid w:val="5AEBAB96"/>
    <w:rsid w:val="5AEF256A"/>
    <w:rsid w:val="5AFFAA19"/>
    <w:rsid w:val="5B02587C"/>
    <w:rsid w:val="5B0CF5C8"/>
    <w:rsid w:val="5B145687"/>
    <w:rsid w:val="5B1E9CB2"/>
    <w:rsid w:val="5B2E183E"/>
    <w:rsid w:val="5B53BB78"/>
    <w:rsid w:val="5B58EA6E"/>
    <w:rsid w:val="5B635EFE"/>
    <w:rsid w:val="5B6F55B6"/>
    <w:rsid w:val="5B7AA112"/>
    <w:rsid w:val="5B7AEFD1"/>
    <w:rsid w:val="5B9AA6EB"/>
    <w:rsid w:val="5BA4FD03"/>
    <w:rsid w:val="5BB31EE2"/>
    <w:rsid w:val="5BF03A21"/>
    <w:rsid w:val="5BF0E3BB"/>
    <w:rsid w:val="5BFF97F5"/>
    <w:rsid w:val="5C093D1B"/>
    <w:rsid w:val="5C2AEAC5"/>
    <w:rsid w:val="5C49203D"/>
    <w:rsid w:val="5C5994AD"/>
    <w:rsid w:val="5C8874F2"/>
    <w:rsid w:val="5CA65F58"/>
    <w:rsid w:val="5CABBDDB"/>
    <w:rsid w:val="5CB3B408"/>
    <w:rsid w:val="5CD34B8C"/>
    <w:rsid w:val="5CF17621"/>
    <w:rsid w:val="5CFF2F5F"/>
    <w:rsid w:val="5D04851C"/>
    <w:rsid w:val="5D37B93A"/>
    <w:rsid w:val="5D506178"/>
    <w:rsid w:val="5D569716"/>
    <w:rsid w:val="5D6516B5"/>
    <w:rsid w:val="5DA4F20B"/>
    <w:rsid w:val="5DADE925"/>
    <w:rsid w:val="5DAF9586"/>
    <w:rsid w:val="5DB57A53"/>
    <w:rsid w:val="5DEF178C"/>
    <w:rsid w:val="5DF3256C"/>
    <w:rsid w:val="5E1E8AA8"/>
    <w:rsid w:val="5E2369E3"/>
    <w:rsid w:val="5E2C974A"/>
    <w:rsid w:val="5E623528"/>
    <w:rsid w:val="5E6767E8"/>
    <w:rsid w:val="5E7023CE"/>
    <w:rsid w:val="5E82B5CF"/>
    <w:rsid w:val="5E83E4EF"/>
    <w:rsid w:val="5EB3BFE3"/>
    <w:rsid w:val="5EBEAFD8"/>
    <w:rsid w:val="5EC27069"/>
    <w:rsid w:val="5ED2EA9F"/>
    <w:rsid w:val="5EEC5E97"/>
    <w:rsid w:val="5EEE58A5"/>
    <w:rsid w:val="5F02C55B"/>
    <w:rsid w:val="5F35CD12"/>
    <w:rsid w:val="5F3EFF3C"/>
    <w:rsid w:val="5F5FF392"/>
    <w:rsid w:val="5F89BBF7"/>
    <w:rsid w:val="5F8E96E5"/>
    <w:rsid w:val="5F8FA283"/>
    <w:rsid w:val="5FB30C71"/>
    <w:rsid w:val="5FC015B4"/>
    <w:rsid w:val="5FDE001A"/>
    <w:rsid w:val="5FF220DF"/>
    <w:rsid w:val="6018C8D3"/>
    <w:rsid w:val="60403FB6"/>
    <w:rsid w:val="604C5878"/>
    <w:rsid w:val="607D0C95"/>
    <w:rsid w:val="60907687"/>
    <w:rsid w:val="6091455A"/>
    <w:rsid w:val="60A0AC37"/>
    <w:rsid w:val="60EAE8B0"/>
    <w:rsid w:val="60EE944F"/>
    <w:rsid w:val="60F66E62"/>
    <w:rsid w:val="60F94D27"/>
    <w:rsid w:val="611B2DE7"/>
    <w:rsid w:val="6122E79F"/>
    <w:rsid w:val="612C8D1C"/>
    <w:rsid w:val="61342DD7"/>
    <w:rsid w:val="61604F18"/>
    <w:rsid w:val="6174713B"/>
    <w:rsid w:val="617DBBD8"/>
    <w:rsid w:val="61857C1C"/>
    <w:rsid w:val="618DDE36"/>
    <w:rsid w:val="61AE17C7"/>
    <w:rsid w:val="61CF4B6B"/>
    <w:rsid w:val="61E428CB"/>
    <w:rsid w:val="61F0CB4F"/>
    <w:rsid w:val="61F284D1"/>
    <w:rsid w:val="62009C94"/>
    <w:rsid w:val="6228C064"/>
    <w:rsid w:val="622C46E8"/>
    <w:rsid w:val="623DEC9B"/>
    <w:rsid w:val="6244CC82"/>
    <w:rsid w:val="6245A6FB"/>
    <w:rsid w:val="624C5838"/>
    <w:rsid w:val="625E54AF"/>
    <w:rsid w:val="6265C357"/>
    <w:rsid w:val="62662934"/>
    <w:rsid w:val="62710488"/>
    <w:rsid w:val="627314B5"/>
    <w:rsid w:val="628CDF17"/>
    <w:rsid w:val="629962C6"/>
    <w:rsid w:val="62AA7327"/>
    <w:rsid w:val="62AC6B96"/>
    <w:rsid w:val="62C08610"/>
    <w:rsid w:val="62C39E7C"/>
    <w:rsid w:val="62D004F2"/>
    <w:rsid w:val="62D936BB"/>
    <w:rsid w:val="62F7B676"/>
    <w:rsid w:val="62F81820"/>
    <w:rsid w:val="6302ABED"/>
    <w:rsid w:val="6304031D"/>
    <w:rsid w:val="63058C1C"/>
    <w:rsid w:val="63230449"/>
    <w:rsid w:val="6372AEA7"/>
    <w:rsid w:val="6383E97E"/>
    <w:rsid w:val="63860763"/>
    <w:rsid w:val="63B0C63A"/>
    <w:rsid w:val="63B2AC60"/>
    <w:rsid w:val="63B6317C"/>
    <w:rsid w:val="63CA4672"/>
    <w:rsid w:val="63D80C7C"/>
    <w:rsid w:val="63D84CF9"/>
    <w:rsid w:val="63E718B3"/>
    <w:rsid w:val="63EA806E"/>
    <w:rsid w:val="64046F74"/>
    <w:rsid w:val="64263511"/>
    <w:rsid w:val="642E68B2"/>
    <w:rsid w:val="64521F43"/>
    <w:rsid w:val="64605AA9"/>
    <w:rsid w:val="64847E25"/>
    <w:rsid w:val="648B013F"/>
    <w:rsid w:val="6492EFB0"/>
    <w:rsid w:val="64B61BDF"/>
    <w:rsid w:val="64C57EF8"/>
    <w:rsid w:val="64DB18B3"/>
    <w:rsid w:val="64DC9E13"/>
    <w:rsid w:val="64F5F53E"/>
    <w:rsid w:val="64FDDBD0"/>
    <w:rsid w:val="650A90A2"/>
    <w:rsid w:val="65186F8C"/>
    <w:rsid w:val="65250FFE"/>
    <w:rsid w:val="65321BED"/>
    <w:rsid w:val="653C175B"/>
    <w:rsid w:val="65559A5C"/>
    <w:rsid w:val="6559F034"/>
    <w:rsid w:val="65820D2C"/>
    <w:rsid w:val="65B68C76"/>
    <w:rsid w:val="65B7E566"/>
    <w:rsid w:val="65BA95BE"/>
    <w:rsid w:val="65CA7AC6"/>
    <w:rsid w:val="65CE9BAF"/>
    <w:rsid w:val="65D1CD0B"/>
    <w:rsid w:val="65FD846C"/>
    <w:rsid w:val="662446C5"/>
    <w:rsid w:val="6626B0B4"/>
    <w:rsid w:val="6651EC40"/>
    <w:rsid w:val="6658B743"/>
    <w:rsid w:val="66599107"/>
    <w:rsid w:val="668844B1"/>
    <w:rsid w:val="668B3AF7"/>
    <w:rsid w:val="66A3363E"/>
    <w:rsid w:val="66B62FF5"/>
    <w:rsid w:val="66CCB715"/>
    <w:rsid w:val="66E26B3C"/>
    <w:rsid w:val="670566E2"/>
    <w:rsid w:val="671689FC"/>
    <w:rsid w:val="671E49C1"/>
    <w:rsid w:val="6721498B"/>
    <w:rsid w:val="67309E19"/>
    <w:rsid w:val="6755E9D1"/>
    <w:rsid w:val="67897897"/>
    <w:rsid w:val="678EB34A"/>
    <w:rsid w:val="67BD7A50"/>
    <w:rsid w:val="67CAFC39"/>
    <w:rsid w:val="67D0BB05"/>
    <w:rsid w:val="67EFD0F0"/>
    <w:rsid w:val="67F662D2"/>
    <w:rsid w:val="67F899E1"/>
    <w:rsid w:val="680D875E"/>
    <w:rsid w:val="68108F48"/>
    <w:rsid w:val="684096EB"/>
    <w:rsid w:val="68423164"/>
    <w:rsid w:val="684C33CE"/>
    <w:rsid w:val="68531AE6"/>
    <w:rsid w:val="685581BD"/>
    <w:rsid w:val="686E24BF"/>
    <w:rsid w:val="6889BCC5"/>
    <w:rsid w:val="688C9CE2"/>
    <w:rsid w:val="68978352"/>
    <w:rsid w:val="68A65DC6"/>
    <w:rsid w:val="68ABBE1C"/>
    <w:rsid w:val="68ADC249"/>
    <w:rsid w:val="68AE196B"/>
    <w:rsid w:val="68B9D370"/>
    <w:rsid w:val="68DA7C62"/>
    <w:rsid w:val="68F0B42F"/>
    <w:rsid w:val="68FAF1E5"/>
    <w:rsid w:val="68FC64B5"/>
    <w:rsid w:val="68FFC625"/>
    <w:rsid w:val="6915C64F"/>
    <w:rsid w:val="6931D3C5"/>
    <w:rsid w:val="69829724"/>
    <w:rsid w:val="69910685"/>
    <w:rsid w:val="69947100"/>
    <w:rsid w:val="69B2D87C"/>
    <w:rsid w:val="69EA3A71"/>
    <w:rsid w:val="69ED6927"/>
    <w:rsid w:val="6A24D547"/>
    <w:rsid w:val="6A3F9A65"/>
    <w:rsid w:val="6A4992AA"/>
    <w:rsid w:val="6A580007"/>
    <w:rsid w:val="6A85F626"/>
    <w:rsid w:val="6A860D47"/>
    <w:rsid w:val="6ABB6732"/>
    <w:rsid w:val="6AC6BB11"/>
    <w:rsid w:val="6AD65DA5"/>
    <w:rsid w:val="6ADBCC95"/>
    <w:rsid w:val="6AF01904"/>
    <w:rsid w:val="6AF80B5D"/>
    <w:rsid w:val="6B05C5A2"/>
    <w:rsid w:val="6B09146C"/>
    <w:rsid w:val="6B0BE6D8"/>
    <w:rsid w:val="6B255D63"/>
    <w:rsid w:val="6B452820"/>
    <w:rsid w:val="6B4C56AD"/>
    <w:rsid w:val="6B5A8FC7"/>
    <w:rsid w:val="6B6493F6"/>
    <w:rsid w:val="6B8956B4"/>
    <w:rsid w:val="6BBA7DBB"/>
    <w:rsid w:val="6BC591BD"/>
    <w:rsid w:val="6BC9C2E2"/>
    <w:rsid w:val="6BCACE0F"/>
    <w:rsid w:val="6BD03607"/>
    <w:rsid w:val="6BD8D805"/>
    <w:rsid w:val="6BE35EDE"/>
    <w:rsid w:val="6BE7C9A2"/>
    <w:rsid w:val="6BFA3110"/>
    <w:rsid w:val="6C077281"/>
    <w:rsid w:val="6C079C10"/>
    <w:rsid w:val="6C0AED35"/>
    <w:rsid w:val="6C1149C1"/>
    <w:rsid w:val="6C295AF4"/>
    <w:rsid w:val="6C3146F6"/>
    <w:rsid w:val="6C4BABE3"/>
    <w:rsid w:val="6C5EA597"/>
    <w:rsid w:val="6C73CF4E"/>
    <w:rsid w:val="6C79BDD6"/>
    <w:rsid w:val="6CA82B72"/>
    <w:rsid w:val="6CB2B0D1"/>
    <w:rsid w:val="6CD7C5E5"/>
    <w:rsid w:val="6CD87E63"/>
    <w:rsid w:val="6CE7F9EF"/>
    <w:rsid w:val="6CEB182E"/>
    <w:rsid w:val="6CEB82FE"/>
    <w:rsid w:val="6CF6169E"/>
    <w:rsid w:val="6D0BF99F"/>
    <w:rsid w:val="6D213921"/>
    <w:rsid w:val="6D706761"/>
    <w:rsid w:val="6D8A8D06"/>
    <w:rsid w:val="6D8D662C"/>
    <w:rsid w:val="6D9F880F"/>
    <w:rsid w:val="6DA331DF"/>
    <w:rsid w:val="6DB3CA4B"/>
    <w:rsid w:val="6DC21C75"/>
    <w:rsid w:val="6DE1EC0B"/>
    <w:rsid w:val="6DF83320"/>
    <w:rsid w:val="6E07FB3A"/>
    <w:rsid w:val="6E14F6A3"/>
    <w:rsid w:val="6E16BB69"/>
    <w:rsid w:val="6E235983"/>
    <w:rsid w:val="6E3625EC"/>
    <w:rsid w:val="6E47E1F2"/>
    <w:rsid w:val="6E52EAA1"/>
    <w:rsid w:val="6E81C4A9"/>
    <w:rsid w:val="6E84DEDB"/>
    <w:rsid w:val="6E8FFD5A"/>
    <w:rsid w:val="6EA150C0"/>
    <w:rsid w:val="6EA655B7"/>
    <w:rsid w:val="6EAF506D"/>
    <w:rsid w:val="6F0163A4"/>
    <w:rsid w:val="6F254975"/>
    <w:rsid w:val="6F33000F"/>
    <w:rsid w:val="6F88F927"/>
    <w:rsid w:val="6FBB15F0"/>
    <w:rsid w:val="6FCA6D8A"/>
    <w:rsid w:val="6FEFB0DD"/>
    <w:rsid w:val="70178D3A"/>
    <w:rsid w:val="701A5E2A"/>
    <w:rsid w:val="70422618"/>
    <w:rsid w:val="707869A9"/>
    <w:rsid w:val="70932736"/>
    <w:rsid w:val="70AF6BDA"/>
    <w:rsid w:val="70B74F4B"/>
    <w:rsid w:val="70BC5A66"/>
    <w:rsid w:val="70C52898"/>
    <w:rsid w:val="70E80446"/>
    <w:rsid w:val="70FB3C14"/>
    <w:rsid w:val="713887F6"/>
    <w:rsid w:val="715A6A94"/>
    <w:rsid w:val="716D3B75"/>
    <w:rsid w:val="717DD640"/>
    <w:rsid w:val="7186969F"/>
    <w:rsid w:val="718FCF09"/>
    <w:rsid w:val="719065CE"/>
    <w:rsid w:val="71D21757"/>
    <w:rsid w:val="71EB3EB9"/>
    <w:rsid w:val="7204ACFC"/>
    <w:rsid w:val="72188455"/>
    <w:rsid w:val="7224EC37"/>
    <w:rsid w:val="723B7C32"/>
    <w:rsid w:val="725A63F6"/>
    <w:rsid w:val="726F6834"/>
    <w:rsid w:val="727DE418"/>
    <w:rsid w:val="727E9C96"/>
    <w:rsid w:val="727F34AD"/>
    <w:rsid w:val="7283B738"/>
    <w:rsid w:val="728A150C"/>
    <w:rsid w:val="72931982"/>
    <w:rsid w:val="7299110C"/>
    <w:rsid w:val="72B369AC"/>
    <w:rsid w:val="72B5A5A4"/>
    <w:rsid w:val="72B6A137"/>
    <w:rsid w:val="72CADAF5"/>
    <w:rsid w:val="72D09660"/>
    <w:rsid w:val="72DC205A"/>
    <w:rsid w:val="72E49285"/>
    <w:rsid w:val="7300DDF6"/>
    <w:rsid w:val="7327421B"/>
    <w:rsid w:val="73425417"/>
    <w:rsid w:val="73729003"/>
    <w:rsid w:val="737C4C82"/>
    <w:rsid w:val="739F3F19"/>
    <w:rsid w:val="73D3135E"/>
    <w:rsid w:val="740AA5BD"/>
    <w:rsid w:val="74183660"/>
    <w:rsid w:val="74296223"/>
    <w:rsid w:val="742D9E96"/>
    <w:rsid w:val="742EE61E"/>
    <w:rsid w:val="74366523"/>
    <w:rsid w:val="743E1E27"/>
    <w:rsid w:val="74492F0F"/>
    <w:rsid w:val="74666164"/>
    <w:rsid w:val="74856717"/>
    <w:rsid w:val="748DCE58"/>
    <w:rsid w:val="74CB98B3"/>
    <w:rsid w:val="74D42D2F"/>
    <w:rsid w:val="74D50C09"/>
    <w:rsid w:val="74E39048"/>
    <w:rsid w:val="75040BCD"/>
    <w:rsid w:val="750697DA"/>
    <w:rsid w:val="752D875C"/>
    <w:rsid w:val="752E9A76"/>
    <w:rsid w:val="753B47AB"/>
    <w:rsid w:val="754C02AC"/>
    <w:rsid w:val="7560834E"/>
    <w:rsid w:val="757FB7D6"/>
    <w:rsid w:val="758B36F6"/>
    <w:rsid w:val="758B66C3"/>
    <w:rsid w:val="759E9DFA"/>
    <w:rsid w:val="75B63D58"/>
    <w:rsid w:val="75C3B975"/>
    <w:rsid w:val="75CF6266"/>
    <w:rsid w:val="75E96E24"/>
    <w:rsid w:val="75F889B4"/>
    <w:rsid w:val="75FEB898"/>
    <w:rsid w:val="760290BD"/>
    <w:rsid w:val="761317D7"/>
    <w:rsid w:val="7616642E"/>
    <w:rsid w:val="76183AC1"/>
    <w:rsid w:val="76237F4A"/>
    <w:rsid w:val="762F290F"/>
    <w:rsid w:val="7663D6F1"/>
    <w:rsid w:val="766D8977"/>
    <w:rsid w:val="767E618F"/>
    <w:rsid w:val="76BA82A4"/>
    <w:rsid w:val="76C0DB5A"/>
    <w:rsid w:val="76C5E5AA"/>
    <w:rsid w:val="76F2B4DE"/>
    <w:rsid w:val="77322184"/>
    <w:rsid w:val="773785A1"/>
    <w:rsid w:val="773DFFFE"/>
    <w:rsid w:val="774887D2"/>
    <w:rsid w:val="774CE114"/>
    <w:rsid w:val="77668CA7"/>
    <w:rsid w:val="776FB6A2"/>
    <w:rsid w:val="776FF33C"/>
    <w:rsid w:val="778439B0"/>
    <w:rsid w:val="778A6A91"/>
    <w:rsid w:val="778E2AED"/>
    <w:rsid w:val="77BD07D9"/>
    <w:rsid w:val="77DE52AE"/>
    <w:rsid w:val="78001D97"/>
    <w:rsid w:val="7828307E"/>
    <w:rsid w:val="7847DC4A"/>
    <w:rsid w:val="786A7B11"/>
    <w:rsid w:val="78AB4A96"/>
    <w:rsid w:val="78C0FA5A"/>
    <w:rsid w:val="78C49F12"/>
    <w:rsid w:val="78D9C8F2"/>
    <w:rsid w:val="78DEFB3D"/>
    <w:rsid w:val="78EDB064"/>
    <w:rsid w:val="78EE9D9F"/>
    <w:rsid w:val="79064DF9"/>
    <w:rsid w:val="79162ADA"/>
    <w:rsid w:val="791A7605"/>
    <w:rsid w:val="791B46D7"/>
    <w:rsid w:val="794FDB83"/>
    <w:rsid w:val="7979595D"/>
    <w:rsid w:val="79909946"/>
    <w:rsid w:val="79988C98"/>
    <w:rsid w:val="79B10AAD"/>
    <w:rsid w:val="79B5E3E7"/>
    <w:rsid w:val="79BE886D"/>
    <w:rsid w:val="79C06B69"/>
    <w:rsid w:val="79E1827C"/>
    <w:rsid w:val="79E2E2E6"/>
    <w:rsid w:val="7A027FA9"/>
    <w:rsid w:val="7A2DDF6C"/>
    <w:rsid w:val="7A37E2F6"/>
    <w:rsid w:val="7A471AF7"/>
    <w:rsid w:val="7A5CB767"/>
    <w:rsid w:val="7A5DB247"/>
    <w:rsid w:val="7A639A12"/>
    <w:rsid w:val="7A75A0C0"/>
    <w:rsid w:val="7AC0F35D"/>
    <w:rsid w:val="7AD52CB9"/>
    <w:rsid w:val="7AD74877"/>
    <w:rsid w:val="7ADEA3AE"/>
    <w:rsid w:val="7AE272E1"/>
    <w:rsid w:val="7AF51637"/>
    <w:rsid w:val="7B07B14E"/>
    <w:rsid w:val="7B20D9AB"/>
    <w:rsid w:val="7B24F32E"/>
    <w:rsid w:val="7B2A4656"/>
    <w:rsid w:val="7B39E262"/>
    <w:rsid w:val="7B41E026"/>
    <w:rsid w:val="7B47C0AA"/>
    <w:rsid w:val="7B6A08B6"/>
    <w:rsid w:val="7B7ACC7B"/>
    <w:rsid w:val="7B7FDD76"/>
    <w:rsid w:val="7B9C4E54"/>
    <w:rsid w:val="7BD02F06"/>
    <w:rsid w:val="7BD2EBF5"/>
    <w:rsid w:val="7BD3B357"/>
    <w:rsid w:val="7BEC9973"/>
    <w:rsid w:val="7C117121"/>
    <w:rsid w:val="7C2AB6ED"/>
    <w:rsid w:val="7C36A36F"/>
    <w:rsid w:val="7C3C2A12"/>
    <w:rsid w:val="7C3C5E94"/>
    <w:rsid w:val="7C58020B"/>
    <w:rsid w:val="7C5F2018"/>
    <w:rsid w:val="7C60AC49"/>
    <w:rsid w:val="7C630AD6"/>
    <w:rsid w:val="7C664ADC"/>
    <w:rsid w:val="7C70FD1A"/>
    <w:rsid w:val="7C7BC971"/>
    <w:rsid w:val="7C90E698"/>
    <w:rsid w:val="7CD6A132"/>
    <w:rsid w:val="7CD6BC8C"/>
    <w:rsid w:val="7CF740EB"/>
    <w:rsid w:val="7D043BE8"/>
    <w:rsid w:val="7D0CCE70"/>
    <w:rsid w:val="7D295BCE"/>
    <w:rsid w:val="7D407747"/>
    <w:rsid w:val="7D5945A8"/>
    <w:rsid w:val="7D669DF2"/>
    <w:rsid w:val="7D708F2B"/>
    <w:rsid w:val="7D87EB69"/>
    <w:rsid w:val="7D927438"/>
    <w:rsid w:val="7DA5CC16"/>
    <w:rsid w:val="7DA829B3"/>
    <w:rsid w:val="7DAD5EF1"/>
    <w:rsid w:val="7DC096BF"/>
    <w:rsid w:val="7DC20EC2"/>
    <w:rsid w:val="7DC6874E"/>
    <w:rsid w:val="7DD0F302"/>
    <w:rsid w:val="7DD41AA0"/>
    <w:rsid w:val="7DD8AB3B"/>
    <w:rsid w:val="7E0221EF"/>
    <w:rsid w:val="7E0C4897"/>
    <w:rsid w:val="7E1A5A45"/>
    <w:rsid w:val="7E1B8A24"/>
    <w:rsid w:val="7E2332CB"/>
    <w:rsid w:val="7E40832E"/>
    <w:rsid w:val="7E6AD239"/>
    <w:rsid w:val="7E93114C"/>
    <w:rsid w:val="7EA1CD3E"/>
    <w:rsid w:val="7EC59997"/>
    <w:rsid w:val="7ED5F0CC"/>
    <w:rsid w:val="7ED9AFC6"/>
    <w:rsid w:val="7F01508F"/>
    <w:rsid w:val="7F1A8C1A"/>
    <w:rsid w:val="7F1B43CF"/>
    <w:rsid w:val="7F31AA95"/>
    <w:rsid w:val="7F3D6015"/>
    <w:rsid w:val="7F4591A1"/>
    <w:rsid w:val="7F4D5E5C"/>
    <w:rsid w:val="7F8CDAEE"/>
    <w:rsid w:val="7F8FA2CD"/>
    <w:rsid w:val="7F91ECB4"/>
    <w:rsid w:val="7FA89DDC"/>
    <w:rsid w:val="7FB24BB0"/>
    <w:rsid w:val="7FB75A85"/>
    <w:rsid w:val="7FFA3077"/>
    <w:rsid w:val="7FFBB83A"/>
    <w:rsid w:val="7FFD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44F"/>
  <w15:chartTrackingRefBased/>
  <w15:docId w15:val="{C35858C5-DBDD-48F1-9383-306B8F5B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C9B7A-75EF-4B53-A71E-E7F368A7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B0519-B302-4C0E-B380-E4260D2AC120}">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customXml/itemProps3.xml><?xml version="1.0" encoding="utf-8"?>
<ds:datastoreItem xmlns:ds="http://schemas.openxmlformats.org/officeDocument/2006/customXml" ds:itemID="{9D4311DB-8199-42B9-85BD-FD3D56D36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cp:revision>2</cp:revision>
  <dcterms:created xsi:type="dcterms:W3CDTF">2023-09-29T20:50:00Z</dcterms:created>
  <dcterms:modified xsi:type="dcterms:W3CDTF">2023-09-29T20:50:00Z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