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7AD2E" w14:textId="3C1DD37F" w:rsidR="00242D50" w:rsidRPr="00242D50" w:rsidRDefault="0055480F" w:rsidP="00242D50">
      <w:pPr>
        <w:pStyle w:val="NoSpacing"/>
        <w:jc w:val="center"/>
        <w:rPr>
          <w:b/>
        </w:rPr>
      </w:pPr>
      <w:r>
        <w:rPr>
          <w:b/>
        </w:rPr>
        <w:t>Minutes</w:t>
      </w:r>
    </w:p>
    <w:p w14:paraId="4B0F66C9" w14:textId="5F47727F" w:rsidR="00AA6398" w:rsidRPr="00034F77" w:rsidRDefault="00AA6398" w:rsidP="00AA6398">
      <w:pPr>
        <w:pStyle w:val="NoSpacing"/>
        <w:jc w:val="center"/>
        <w:rPr>
          <w:rFonts w:cstheme="minorHAnsi"/>
          <w:b/>
          <w:bCs/>
        </w:rPr>
      </w:pPr>
      <w:r w:rsidRPr="00034F77">
        <w:rPr>
          <w:rFonts w:cstheme="minorHAnsi"/>
          <w:b/>
          <w:bCs/>
        </w:rPr>
        <w:t>CCS Circulation Technical Group</w:t>
      </w:r>
      <w:r w:rsidR="008B12CB">
        <w:rPr>
          <w:rFonts w:cstheme="minorHAnsi"/>
          <w:b/>
          <w:bCs/>
        </w:rPr>
        <w:t xml:space="preserve"> </w:t>
      </w:r>
    </w:p>
    <w:p w14:paraId="28E71B9E" w14:textId="77777777" w:rsidR="00AA6398" w:rsidRPr="00034F77" w:rsidRDefault="00AA6398" w:rsidP="00AA6398">
      <w:pPr>
        <w:pStyle w:val="NoSpacing"/>
        <w:jc w:val="center"/>
        <w:rPr>
          <w:rFonts w:cstheme="minorHAnsi"/>
        </w:rPr>
      </w:pPr>
      <w:r w:rsidRPr="00034F77">
        <w:rPr>
          <w:rFonts w:cstheme="minorHAnsi"/>
          <w:b/>
          <w:bCs/>
        </w:rPr>
        <w:t>Live via Zoom</w:t>
      </w:r>
    </w:p>
    <w:p w14:paraId="3F98C44A" w14:textId="4429B705" w:rsidR="40065497" w:rsidRDefault="00AA6398" w:rsidP="40065497">
      <w:pPr>
        <w:pStyle w:val="NoSpacing"/>
        <w:jc w:val="center"/>
        <w:rPr>
          <w:b/>
          <w:bCs/>
        </w:rPr>
      </w:pPr>
      <w:r>
        <w:rPr>
          <w:b/>
          <w:bCs/>
        </w:rPr>
        <w:t>Friday, July 14, 2023</w:t>
      </w:r>
    </w:p>
    <w:p w14:paraId="53C9CCC6" w14:textId="77B0D56A" w:rsidR="40065497" w:rsidRDefault="00881925" w:rsidP="40065497">
      <w:pPr>
        <w:pStyle w:val="NoSpacing"/>
        <w:jc w:val="center"/>
        <w:rPr>
          <w:b/>
          <w:bCs/>
        </w:rPr>
      </w:pPr>
      <w:r>
        <w:rPr>
          <w:b/>
          <w:bCs/>
        </w:rPr>
        <w:t>9:31</w:t>
      </w:r>
      <w:r w:rsidR="008F29A1">
        <w:rPr>
          <w:b/>
          <w:bCs/>
        </w:rPr>
        <w:t xml:space="preserve"> </w:t>
      </w:r>
      <w:r w:rsidR="00AA6398">
        <w:rPr>
          <w:b/>
          <w:bCs/>
        </w:rPr>
        <w:t>a</w:t>
      </w:r>
      <w:r w:rsidR="008F29A1">
        <w:rPr>
          <w:b/>
          <w:bCs/>
        </w:rPr>
        <w:t>.</w:t>
      </w:r>
      <w:r w:rsidR="00AA6398">
        <w:rPr>
          <w:b/>
          <w:bCs/>
        </w:rPr>
        <w:t>m</w:t>
      </w:r>
      <w:r w:rsidR="008F29A1">
        <w:rPr>
          <w:b/>
          <w:bCs/>
        </w:rPr>
        <w:t xml:space="preserve">. </w:t>
      </w:r>
      <w:r w:rsidR="00AA6398">
        <w:rPr>
          <w:b/>
          <w:bCs/>
        </w:rPr>
        <w:t>-</w:t>
      </w:r>
      <w:r w:rsidR="008F29A1">
        <w:rPr>
          <w:b/>
          <w:bCs/>
        </w:rPr>
        <w:t xml:space="preserve"> </w:t>
      </w:r>
      <w:r>
        <w:rPr>
          <w:b/>
          <w:bCs/>
        </w:rPr>
        <w:t>10:35 a.m.</w:t>
      </w:r>
    </w:p>
    <w:p w14:paraId="16FF7CE8" w14:textId="62679A02" w:rsidR="0035799A" w:rsidRDefault="0035799A" w:rsidP="40065497">
      <w:pPr>
        <w:pStyle w:val="NoSpacing"/>
        <w:jc w:val="center"/>
        <w:rPr>
          <w:b/>
          <w:bCs/>
        </w:rPr>
      </w:pPr>
    </w:p>
    <w:p w14:paraId="3B8C34BD" w14:textId="5E2CCC55" w:rsidR="0035799A" w:rsidRDefault="006057F0" w:rsidP="0035799A">
      <w:pPr>
        <w:pStyle w:val="NoSpacing"/>
        <w:rPr>
          <w:b/>
          <w:bCs/>
        </w:rPr>
      </w:pPr>
      <w:r>
        <w:rPr>
          <w:b/>
          <w:bCs/>
        </w:rPr>
        <w:t xml:space="preserve">Chair </w:t>
      </w:r>
      <w:r w:rsidR="0035799A">
        <w:rPr>
          <w:b/>
          <w:bCs/>
        </w:rPr>
        <w:t xml:space="preserve">Crouse </w:t>
      </w:r>
      <w:r>
        <w:rPr>
          <w:b/>
          <w:bCs/>
        </w:rPr>
        <w:t xml:space="preserve">(NIK) </w:t>
      </w:r>
      <w:r w:rsidR="0035799A">
        <w:rPr>
          <w:b/>
          <w:bCs/>
        </w:rPr>
        <w:t xml:space="preserve">called the meeting to order at 9:31 a.m. </w:t>
      </w:r>
    </w:p>
    <w:p w14:paraId="1AC652B7" w14:textId="455FF771" w:rsidR="0035799A" w:rsidRDefault="0035799A" w:rsidP="0035799A">
      <w:pPr>
        <w:pStyle w:val="NoSpacing"/>
        <w:rPr>
          <w:b/>
          <w:bCs/>
        </w:rPr>
      </w:pPr>
    </w:p>
    <w:p w14:paraId="7FB69448" w14:textId="77777777" w:rsidR="00330D7D" w:rsidRDefault="0035799A" w:rsidP="00E95601">
      <w:pPr>
        <w:pStyle w:val="NoSpacing"/>
        <w:rPr>
          <w:b/>
          <w:bCs/>
        </w:rPr>
      </w:pPr>
      <w:r>
        <w:rPr>
          <w:b/>
          <w:bCs/>
        </w:rPr>
        <w:t>Attendees</w:t>
      </w:r>
    </w:p>
    <w:p w14:paraId="64B29FEF" w14:textId="1A638FC9" w:rsidR="00242D50" w:rsidRPr="00E95601" w:rsidRDefault="0035799A" w:rsidP="00E95601">
      <w:pPr>
        <w:pStyle w:val="NoSpacing"/>
        <w:rPr>
          <w:bCs/>
        </w:rPr>
      </w:pPr>
      <w:proofErr w:type="spellStart"/>
      <w:r>
        <w:rPr>
          <w:bCs/>
        </w:rPr>
        <w:t>Apisara</w:t>
      </w:r>
      <w:proofErr w:type="spellEnd"/>
      <w:r>
        <w:rPr>
          <w:bCs/>
        </w:rPr>
        <w:t xml:space="preserve"> </w:t>
      </w:r>
      <w:proofErr w:type="spellStart"/>
      <w:r>
        <w:rPr>
          <w:bCs/>
        </w:rPr>
        <w:t>Houltram</w:t>
      </w:r>
      <w:proofErr w:type="spellEnd"/>
      <w:r>
        <w:rPr>
          <w:bCs/>
        </w:rPr>
        <w:t xml:space="preserve"> (ALK), Belinda Husk (ALK), Dana Jenkins (DPK), John </w:t>
      </w:r>
      <w:proofErr w:type="spellStart"/>
      <w:r>
        <w:rPr>
          <w:bCs/>
        </w:rPr>
        <w:t>Lavalie</w:t>
      </w:r>
      <w:proofErr w:type="spellEnd"/>
      <w:r>
        <w:rPr>
          <w:bCs/>
        </w:rPr>
        <w:t xml:space="preserve"> (DPK), Fernando Martin (DPK), Michelle Meyer-Edley (DPK), Gabriela </w:t>
      </w:r>
      <w:proofErr w:type="spellStart"/>
      <w:r>
        <w:rPr>
          <w:bCs/>
        </w:rPr>
        <w:t>Mansera</w:t>
      </w:r>
      <w:proofErr w:type="spellEnd"/>
      <w:r>
        <w:rPr>
          <w:bCs/>
        </w:rPr>
        <w:t xml:space="preserve"> (EVK), Ben </w:t>
      </w:r>
      <w:proofErr w:type="spellStart"/>
      <w:r>
        <w:rPr>
          <w:bCs/>
        </w:rPr>
        <w:t>Heet</w:t>
      </w:r>
      <w:proofErr w:type="spellEnd"/>
      <w:r>
        <w:rPr>
          <w:bCs/>
        </w:rPr>
        <w:t xml:space="preserve"> (EVK), Keri Carroll (DUK), Karen Bolton (MUK), Karen </w:t>
      </w:r>
      <w:proofErr w:type="spellStart"/>
      <w:r>
        <w:rPr>
          <w:bCs/>
        </w:rPr>
        <w:t>Kee</w:t>
      </w:r>
      <w:proofErr w:type="spellEnd"/>
      <w:r>
        <w:rPr>
          <w:bCs/>
        </w:rPr>
        <w:t xml:space="preserve"> (GVK), Liz </w:t>
      </w:r>
      <w:proofErr w:type="spellStart"/>
      <w:r>
        <w:rPr>
          <w:bCs/>
        </w:rPr>
        <w:t>Steffensen</w:t>
      </w:r>
      <w:proofErr w:type="spellEnd"/>
      <w:r>
        <w:rPr>
          <w:bCs/>
        </w:rPr>
        <w:t xml:space="preserve"> (HUK), Donna </w:t>
      </w:r>
      <w:proofErr w:type="spellStart"/>
      <w:r>
        <w:rPr>
          <w:bCs/>
        </w:rPr>
        <w:t>Klehr</w:t>
      </w:r>
      <w:proofErr w:type="spellEnd"/>
      <w:r>
        <w:rPr>
          <w:bCs/>
        </w:rPr>
        <w:t xml:space="preserve"> (HUK), Denise Wahl (HUK), Tori Sergel (LFK), Stephanie </w:t>
      </w:r>
      <w:proofErr w:type="spellStart"/>
      <w:r>
        <w:rPr>
          <w:bCs/>
        </w:rPr>
        <w:t>Haugan</w:t>
      </w:r>
      <w:proofErr w:type="spellEnd"/>
      <w:r>
        <w:rPr>
          <w:bCs/>
        </w:rPr>
        <w:t xml:space="preserve"> (LNK), Jeffrey Ray (MGK), Athena Crouse (NIK), Donna Beach (NBK), Kim Hegelund (NBK), Karen </w:t>
      </w:r>
      <w:proofErr w:type="spellStart"/>
      <w:r>
        <w:rPr>
          <w:bCs/>
        </w:rPr>
        <w:t>Bollman</w:t>
      </w:r>
      <w:proofErr w:type="spellEnd"/>
      <w:r>
        <w:rPr>
          <w:bCs/>
        </w:rPr>
        <w:t xml:space="preserve"> (PAK), Anastasia Rachmaciej (PRK), Ann M. Thomas (PHK), Alisha Smaby (RLK), Jian Rao (RLK), Matthew Hoffman (WLK), </w:t>
      </w:r>
      <w:r w:rsidR="007346B5">
        <w:rPr>
          <w:bCs/>
        </w:rPr>
        <w:t xml:space="preserve">Courtney </w:t>
      </w:r>
      <w:proofErr w:type="spellStart"/>
      <w:r w:rsidR="007346B5">
        <w:rPr>
          <w:bCs/>
        </w:rPr>
        <w:t>Volny</w:t>
      </w:r>
      <w:proofErr w:type="spellEnd"/>
      <w:r w:rsidR="007346B5">
        <w:rPr>
          <w:bCs/>
        </w:rPr>
        <w:t xml:space="preserve"> (WNK), Paula Pavelski (ZIK), Mieko Fujiura-Landers (CCS), Kathleen Weiss (CCS), Rachel Martin (Mt. Prospect)</w:t>
      </w:r>
      <w:r w:rsidR="00397CCA">
        <w:rPr>
          <w:b/>
        </w:rPr>
        <w:tab/>
      </w:r>
      <w:r w:rsidR="00397CCA">
        <w:rPr>
          <w:b/>
        </w:rPr>
        <w:tab/>
      </w:r>
      <w:r w:rsidR="00397CCA">
        <w:rPr>
          <w:b/>
        </w:rPr>
        <w:tab/>
      </w:r>
      <w:r w:rsidR="00397CCA">
        <w:rPr>
          <w:b/>
        </w:rPr>
        <w:tab/>
      </w:r>
      <w:r w:rsidR="00397CCA">
        <w:rPr>
          <w:b/>
        </w:rPr>
        <w:tab/>
      </w:r>
      <w:r w:rsidR="00397CCA">
        <w:rPr>
          <w:b/>
        </w:rPr>
        <w:tab/>
      </w:r>
    </w:p>
    <w:p w14:paraId="471CEA9D" w14:textId="7776133B" w:rsidR="00B212A8" w:rsidRDefault="00B212A8" w:rsidP="00DE426C">
      <w:pPr>
        <w:pStyle w:val="NoSpacing"/>
        <w:rPr>
          <w:bCs/>
        </w:rPr>
      </w:pPr>
      <w:r w:rsidRPr="00182C24">
        <w:rPr>
          <w:b/>
          <w:bCs/>
        </w:rPr>
        <w:t xml:space="preserve">Approval of minutes </w:t>
      </w:r>
      <w:r w:rsidR="00E95601">
        <w:rPr>
          <w:b/>
          <w:bCs/>
        </w:rPr>
        <w:t>(minute 0:20)</w:t>
      </w:r>
    </w:p>
    <w:p w14:paraId="3FE3C113" w14:textId="77777777" w:rsidR="00DE426C" w:rsidRDefault="00DE426C" w:rsidP="00DE426C">
      <w:pPr>
        <w:pStyle w:val="NoSpacing"/>
        <w:rPr>
          <w:bCs/>
        </w:rPr>
      </w:pPr>
      <w:r>
        <w:rPr>
          <w:bCs/>
        </w:rPr>
        <w:t xml:space="preserve">Thomas (PHK) made a </w:t>
      </w:r>
    </w:p>
    <w:p w14:paraId="0CF106FB" w14:textId="1A30095C" w:rsidR="00DE426C" w:rsidRDefault="00DE426C" w:rsidP="00DE426C">
      <w:pPr>
        <w:pStyle w:val="NoSpacing"/>
        <w:rPr>
          <w:bCs/>
        </w:rPr>
      </w:pPr>
      <w:r w:rsidRPr="00DE426C">
        <w:rPr>
          <w:b/>
          <w:bCs/>
        </w:rPr>
        <w:t xml:space="preserve">Motion: </w:t>
      </w:r>
      <w:r>
        <w:rPr>
          <w:bCs/>
        </w:rPr>
        <w:t>to approve the minutes of the April 14, 2023 CCS Circulation Technical Group Meeting</w:t>
      </w:r>
    </w:p>
    <w:p w14:paraId="208B0526" w14:textId="77777777" w:rsidR="00DE426C" w:rsidRDefault="00DE426C" w:rsidP="00DE426C">
      <w:pPr>
        <w:pStyle w:val="NoSpacing"/>
        <w:rPr>
          <w:bCs/>
        </w:rPr>
      </w:pPr>
      <w:r>
        <w:rPr>
          <w:bCs/>
        </w:rPr>
        <w:t>Bolton (MUK) seconded the motion</w:t>
      </w:r>
    </w:p>
    <w:p w14:paraId="03DA67CB" w14:textId="47597FF1" w:rsidR="00B212A8" w:rsidRPr="00DE426C" w:rsidRDefault="00DE426C" w:rsidP="00DE426C">
      <w:pPr>
        <w:pStyle w:val="NoSpacing"/>
        <w:rPr>
          <w:b/>
          <w:bCs/>
        </w:rPr>
      </w:pPr>
      <w:r w:rsidRPr="00DE426C">
        <w:rPr>
          <w:b/>
          <w:bCs/>
        </w:rPr>
        <w:t>Motion passed</w:t>
      </w:r>
      <w:r w:rsidR="00B212A8" w:rsidRPr="00DE426C">
        <w:rPr>
          <w:b/>
          <w:bCs/>
        </w:rPr>
        <w:t xml:space="preserve"> </w:t>
      </w:r>
    </w:p>
    <w:p w14:paraId="17D9B40C" w14:textId="77777777" w:rsidR="00DE426C" w:rsidRDefault="00DE426C" w:rsidP="00DE426C">
      <w:pPr>
        <w:pStyle w:val="NoSpacing"/>
        <w:ind w:left="720"/>
        <w:rPr>
          <w:b/>
          <w:bCs/>
        </w:rPr>
      </w:pPr>
    </w:p>
    <w:p w14:paraId="2DD632D7" w14:textId="3A934AF3" w:rsidR="0042199A" w:rsidRPr="00182C24" w:rsidRDefault="0042199A" w:rsidP="00DE426C">
      <w:pPr>
        <w:pStyle w:val="NoSpacing"/>
        <w:rPr>
          <w:b/>
          <w:bCs/>
        </w:rPr>
      </w:pPr>
      <w:r w:rsidRPr="00182C24">
        <w:rPr>
          <w:b/>
          <w:bCs/>
        </w:rPr>
        <w:t>Additions to agenda</w:t>
      </w:r>
      <w:r w:rsidR="00E95601">
        <w:rPr>
          <w:b/>
          <w:bCs/>
        </w:rPr>
        <w:t xml:space="preserve"> (minute </w:t>
      </w:r>
      <w:r w:rsidR="005E298A">
        <w:rPr>
          <w:b/>
          <w:bCs/>
        </w:rPr>
        <w:t>0:45)</w:t>
      </w:r>
    </w:p>
    <w:p w14:paraId="33AE8ABD" w14:textId="3B4C68C3" w:rsidR="00242D50" w:rsidRDefault="0042199A" w:rsidP="005D3266">
      <w:pPr>
        <w:pStyle w:val="NoSpacing"/>
        <w:rPr>
          <w:bCs/>
        </w:rPr>
      </w:pPr>
      <w:r>
        <w:rPr>
          <w:bCs/>
        </w:rPr>
        <w:t xml:space="preserve">Mieko added </w:t>
      </w:r>
      <w:r w:rsidR="007D71B8">
        <w:rPr>
          <w:bCs/>
        </w:rPr>
        <w:t xml:space="preserve">discussion </w:t>
      </w:r>
      <w:r>
        <w:rPr>
          <w:bCs/>
        </w:rPr>
        <w:t>item regarding patron renewals to discuss at the end of the meeting</w:t>
      </w:r>
    </w:p>
    <w:p w14:paraId="17A07101" w14:textId="77777777" w:rsidR="005D3266" w:rsidRDefault="005D3266" w:rsidP="005D3266">
      <w:pPr>
        <w:pStyle w:val="NoSpacing"/>
        <w:rPr>
          <w:bCs/>
        </w:rPr>
      </w:pPr>
    </w:p>
    <w:p w14:paraId="76499A70" w14:textId="0F20F3F3" w:rsidR="00182C24" w:rsidRPr="00182C24" w:rsidRDefault="00182C24" w:rsidP="00DE426C">
      <w:pPr>
        <w:pStyle w:val="NoSpacing"/>
        <w:rPr>
          <w:b/>
          <w:bCs/>
        </w:rPr>
      </w:pPr>
      <w:r w:rsidRPr="00182C24">
        <w:rPr>
          <w:b/>
          <w:bCs/>
        </w:rPr>
        <w:t>Officer reports</w:t>
      </w:r>
      <w:r w:rsidR="008A09EF">
        <w:rPr>
          <w:b/>
          <w:bCs/>
        </w:rPr>
        <w:t xml:space="preserve"> (minute 1:00)</w:t>
      </w:r>
    </w:p>
    <w:p w14:paraId="5B8CD5BF" w14:textId="60297917" w:rsidR="00182C24" w:rsidRDefault="006A60FB" w:rsidP="005D3266">
      <w:pPr>
        <w:pStyle w:val="NoSpacing"/>
        <w:rPr>
          <w:bCs/>
        </w:rPr>
      </w:pPr>
      <w:r>
        <w:rPr>
          <w:bCs/>
        </w:rPr>
        <w:t xml:space="preserve">Chair: </w:t>
      </w:r>
      <w:r w:rsidR="00182C24">
        <w:rPr>
          <w:bCs/>
        </w:rPr>
        <w:t xml:space="preserve"> Athena Crouse (NIK)</w:t>
      </w:r>
      <w:r w:rsidR="005E0B2E">
        <w:rPr>
          <w:bCs/>
        </w:rPr>
        <w:t>-</w:t>
      </w:r>
      <w:r w:rsidR="00182C24">
        <w:rPr>
          <w:bCs/>
        </w:rPr>
        <w:t>none</w:t>
      </w:r>
    </w:p>
    <w:p w14:paraId="4311D3D9" w14:textId="04A3C3D6" w:rsidR="00182C24" w:rsidRDefault="006A60FB" w:rsidP="005D3266">
      <w:pPr>
        <w:pStyle w:val="NoSpacing"/>
        <w:rPr>
          <w:bCs/>
        </w:rPr>
      </w:pPr>
      <w:r>
        <w:rPr>
          <w:bCs/>
        </w:rPr>
        <w:t>Vice Chair: Dana Jenkins (DPK)-</w:t>
      </w:r>
      <w:r w:rsidR="00182C24">
        <w:rPr>
          <w:bCs/>
        </w:rPr>
        <w:t>non</w:t>
      </w:r>
      <w:r>
        <w:rPr>
          <w:bCs/>
        </w:rPr>
        <w:t>e</w:t>
      </w:r>
    </w:p>
    <w:p w14:paraId="2FEF1C35" w14:textId="28F97851" w:rsidR="00182C24" w:rsidRDefault="00182C24" w:rsidP="005D3266">
      <w:pPr>
        <w:pStyle w:val="NoSpacing"/>
        <w:rPr>
          <w:bCs/>
        </w:rPr>
      </w:pPr>
      <w:r>
        <w:rPr>
          <w:bCs/>
        </w:rPr>
        <w:t>Sec</w:t>
      </w:r>
      <w:r w:rsidR="006A60FB">
        <w:rPr>
          <w:bCs/>
        </w:rPr>
        <w:t xml:space="preserve">retary: </w:t>
      </w:r>
      <w:r w:rsidR="005E0B2E">
        <w:rPr>
          <w:bCs/>
        </w:rPr>
        <w:t>Anastasia Rachmaciej (PRK)-</w:t>
      </w:r>
      <w:r>
        <w:rPr>
          <w:bCs/>
        </w:rPr>
        <w:t>none</w:t>
      </w:r>
    </w:p>
    <w:p w14:paraId="34A4B62E" w14:textId="77777777" w:rsidR="005D3266" w:rsidRPr="00B212A8" w:rsidRDefault="005D3266" w:rsidP="005D3266">
      <w:pPr>
        <w:pStyle w:val="NoSpacing"/>
        <w:rPr>
          <w:bCs/>
        </w:rPr>
      </w:pPr>
    </w:p>
    <w:p w14:paraId="6DBDF9A5" w14:textId="292B8AA2" w:rsidR="001A33EC" w:rsidRDefault="001A33EC" w:rsidP="00DE426C">
      <w:pPr>
        <w:pStyle w:val="NoSpacing"/>
        <w:rPr>
          <w:b/>
        </w:rPr>
      </w:pPr>
      <w:r w:rsidRPr="001A33EC">
        <w:rPr>
          <w:b/>
        </w:rPr>
        <w:t xml:space="preserve">CCS </w:t>
      </w:r>
      <w:r w:rsidR="00B971ED">
        <w:rPr>
          <w:b/>
        </w:rPr>
        <w:t>s</w:t>
      </w:r>
      <w:r w:rsidRPr="001A33EC">
        <w:rPr>
          <w:b/>
        </w:rPr>
        <w:t xml:space="preserve">taff </w:t>
      </w:r>
      <w:r w:rsidR="00B971ED">
        <w:rPr>
          <w:b/>
        </w:rPr>
        <w:t>r</w:t>
      </w:r>
      <w:r w:rsidRPr="001A33EC">
        <w:rPr>
          <w:b/>
        </w:rPr>
        <w:t>eports</w:t>
      </w:r>
    </w:p>
    <w:p w14:paraId="54A3F642" w14:textId="3ED9DEF7" w:rsidR="00555E3E" w:rsidRPr="001F3A2C" w:rsidRDefault="00AA6398" w:rsidP="005D3266">
      <w:pPr>
        <w:pStyle w:val="NoSpacing"/>
        <w:rPr>
          <w:b/>
        </w:rPr>
      </w:pPr>
      <w:r w:rsidRPr="001F3A2C">
        <w:rPr>
          <w:b/>
          <w:bCs/>
        </w:rPr>
        <w:t>Updates from M. Fujiura-Landers</w:t>
      </w:r>
      <w:r w:rsidR="00E14CCB">
        <w:rPr>
          <w:b/>
          <w:bCs/>
        </w:rPr>
        <w:t xml:space="preserve"> (minute </w:t>
      </w:r>
      <w:r w:rsidR="008A09EF">
        <w:rPr>
          <w:b/>
          <w:bCs/>
        </w:rPr>
        <w:t>1:10)</w:t>
      </w:r>
    </w:p>
    <w:p w14:paraId="2736ECE4" w14:textId="77777777" w:rsidR="005D3266" w:rsidRDefault="003331E6" w:rsidP="005D3266">
      <w:pPr>
        <w:pStyle w:val="NoSpacing"/>
        <w:numPr>
          <w:ilvl w:val="0"/>
          <w:numId w:val="20"/>
        </w:numPr>
        <w:rPr>
          <w:bCs/>
        </w:rPr>
      </w:pPr>
      <w:r w:rsidRPr="006112E7">
        <w:rPr>
          <w:bCs/>
        </w:rPr>
        <w:t>Reminders</w:t>
      </w:r>
      <w:r w:rsidR="00555E3E" w:rsidRPr="006112E7">
        <w:rPr>
          <w:bCs/>
        </w:rPr>
        <w:t xml:space="preserve"> for the group regarding fees/payments</w:t>
      </w:r>
      <w:r w:rsidR="006112E7">
        <w:rPr>
          <w:bCs/>
        </w:rPr>
        <w:t xml:space="preserve">. </w:t>
      </w:r>
      <w:r w:rsidR="006112E7" w:rsidRPr="006112E7">
        <w:rPr>
          <w:bCs/>
        </w:rPr>
        <w:t>All available in the governing board documents</w:t>
      </w:r>
      <w:r w:rsidR="006112E7">
        <w:rPr>
          <w:bCs/>
        </w:rPr>
        <w:t xml:space="preserve"> regarding payments can be found</w:t>
      </w:r>
      <w:r w:rsidR="006112E7" w:rsidRPr="006112E7">
        <w:rPr>
          <w:bCs/>
        </w:rPr>
        <w:t xml:space="preserve"> on the website. Payments can be made at any CCS library and </w:t>
      </w:r>
      <w:r w:rsidR="006112E7">
        <w:rPr>
          <w:bCs/>
        </w:rPr>
        <w:t xml:space="preserve">any payment made at your library stays at your library. </w:t>
      </w:r>
      <w:r w:rsidR="001F3A2C">
        <w:rPr>
          <w:bCs/>
        </w:rPr>
        <w:t>Member libraries have the flexibility to apply their best practices and local policies w</w:t>
      </w:r>
      <w:r w:rsidR="004A430A">
        <w:rPr>
          <w:bCs/>
        </w:rPr>
        <w:t>hen determined accepting reduced</w:t>
      </w:r>
      <w:r w:rsidR="001F3A2C">
        <w:rPr>
          <w:bCs/>
        </w:rPr>
        <w:t xml:space="preserve"> payments or waiving charges. </w:t>
      </w:r>
    </w:p>
    <w:p w14:paraId="034F5E1A" w14:textId="77777777" w:rsidR="005D3266" w:rsidRDefault="001F3A2C" w:rsidP="005D3266">
      <w:pPr>
        <w:pStyle w:val="NoSpacing"/>
        <w:numPr>
          <w:ilvl w:val="0"/>
          <w:numId w:val="20"/>
        </w:numPr>
        <w:rPr>
          <w:bCs/>
        </w:rPr>
      </w:pPr>
      <w:r w:rsidRPr="005D3266">
        <w:rPr>
          <w:bCs/>
        </w:rPr>
        <w:t>Reminder regarding missing items.</w:t>
      </w:r>
      <w:r w:rsidR="00555E3E" w:rsidRPr="005D3266">
        <w:rPr>
          <w:bCs/>
        </w:rPr>
        <w:t xml:space="preserve"> </w:t>
      </w:r>
      <w:r w:rsidR="004A430A" w:rsidRPr="005D3266">
        <w:rPr>
          <w:bCs/>
        </w:rPr>
        <w:t xml:space="preserve">If an item is missing, change the circulation status to missing. Do not check out to an in-house use card. The reason is because changing the </w:t>
      </w:r>
      <w:proofErr w:type="spellStart"/>
      <w:r w:rsidR="004A430A" w:rsidRPr="005D3266">
        <w:rPr>
          <w:bCs/>
        </w:rPr>
        <w:t>circ</w:t>
      </w:r>
      <w:proofErr w:type="spellEnd"/>
      <w:r w:rsidR="004A430A" w:rsidRPr="005D3266">
        <w:rPr>
          <w:bCs/>
        </w:rPr>
        <w:t xml:space="preserve"> status to missing will make item unavailable for holds and suppress from the catalog.</w:t>
      </w:r>
      <w:r w:rsidR="00E13742" w:rsidRPr="005D3266">
        <w:rPr>
          <w:bCs/>
        </w:rPr>
        <w:t xml:space="preserve"> </w:t>
      </w:r>
    </w:p>
    <w:p w14:paraId="1D7404B5" w14:textId="51DF6C6C" w:rsidR="00B60F1E" w:rsidRPr="005D3266" w:rsidRDefault="004B3374" w:rsidP="005D3266">
      <w:pPr>
        <w:pStyle w:val="NoSpacing"/>
        <w:numPr>
          <w:ilvl w:val="0"/>
          <w:numId w:val="20"/>
        </w:numPr>
        <w:rPr>
          <w:bCs/>
        </w:rPr>
      </w:pPr>
      <w:r w:rsidRPr="005D3266">
        <w:rPr>
          <w:bCs/>
        </w:rPr>
        <w:t>Damaged items</w:t>
      </w:r>
      <w:r w:rsidR="00E13742" w:rsidRPr="005D3266">
        <w:rPr>
          <w:bCs/>
        </w:rPr>
        <w:t>:</w:t>
      </w:r>
      <w:r w:rsidRPr="005D3266">
        <w:rPr>
          <w:bCs/>
        </w:rPr>
        <w:t xml:space="preserve"> if you come across a damaged item in rails delivery. Use the in-transit </w:t>
      </w:r>
      <w:r w:rsidR="00E13742" w:rsidRPr="005D3266">
        <w:rPr>
          <w:bCs/>
        </w:rPr>
        <w:t xml:space="preserve">damaged and </w:t>
      </w:r>
      <w:r w:rsidRPr="005D3266">
        <w:rPr>
          <w:bCs/>
        </w:rPr>
        <w:t>missing procedures</w:t>
      </w:r>
      <w:r w:rsidR="00E13742" w:rsidRPr="005D3266">
        <w:rPr>
          <w:bCs/>
        </w:rPr>
        <w:t>.</w:t>
      </w:r>
      <w:r w:rsidR="00B60F1E" w:rsidRPr="005D3266">
        <w:rPr>
          <w:bCs/>
        </w:rPr>
        <w:tab/>
      </w:r>
      <w:r w:rsidR="00B60F1E" w:rsidRPr="005D3266">
        <w:rPr>
          <w:bCs/>
        </w:rPr>
        <w:tab/>
      </w:r>
      <w:r w:rsidR="00B60F1E" w:rsidRPr="005D3266">
        <w:rPr>
          <w:bCs/>
        </w:rPr>
        <w:tab/>
      </w:r>
      <w:r w:rsidR="00B60F1E" w:rsidRPr="005D3266">
        <w:rPr>
          <w:bCs/>
        </w:rPr>
        <w:tab/>
      </w:r>
      <w:r w:rsidR="00B60F1E" w:rsidRPr="005D3266">
        <w:rPr>
          <w:bCs/>
        </w:rPr>
        <w:tab/>
      </w:r>
      <w:r w:rsidR="00B60F1E" w:rsidRPr="005D3266">
        <w:rPr>
          <w:bCs/>
        </w:rPr>
        <w:tab/>
      </w:r>
      <w:r w:rsidR="00B60F1E" w:rsidRPr="005D3266">
        <w:rPr>
          <w:bCs/>
        </w:rPr>
        <w:tab/>
      </w:r>
      <w:r w:rsidR="00B60F1E" w:rsidRPr="005D3266">
        <w:rPr>
          <w:bCs/>
        </w:rPr>
        <w:tab/>
      </w:r>
      <w:r w:rsidR="00B60F1E" w:rsidRPr="005D3266">
        <w:rPr>
          <w:bCs/>
        </w:rPr>
        <w:tab/>
      </w:r>
    </w:p>
    <w:p w14:paraId="26E9A629" w14:textId="77777777" w:rsidR="008A09EF" w:rsidRDefault="008A09EF" w:rsidP="00135D58">
      <w:pPr>
        <w:pStyle w:val="NoSpacing"/>
        <w:rPr>
          <w:b/>
        </w:rPr>
      </w:pPr>
    </w:p>
    <w:p w14:paraId="46FB213B" w14:textId="77777777" w:rsidR="007D71B8" w:rsidRDefault="007D71B8" w:rsidP="00135D58">
      <w:pPr>
        <w:pStyle w:val="NoSpacing"/>
        <w:rPr>
          <w:b/>
        </w:rPr>
      </w:pPr>
    </w:p>
    <w:p w14:paraId="69672084" w14:textId="77777777" w:rsidR="007D71B8" w:rsidRDefault="007D71B8" w:rsidP="00135D58">
      <w:pPr>
        <w:pStyle w:val="NoSpacing"/>
        <w:rPr>
          <w:b/>
        </w:rPr>
      </w:pPr>
    </w:p>
    <w:p w14:paraId="274C366C" w14:textId="0A8A621F" w:rsidR="008A09EF" w:rsidRDefault="00A349E0" w:rsidP="00135D58">
      <w:pPr>
        <w:pStyle w:val="NoSpacing"/>
        <w:rPr>
          <w:b/>
        </w:rPr>
      </w:pPr>
      <w:r>
        <w:rPr>
          <w:b/>
        </w:rPr>
        <w:t>Old Business</w:t>
      </w:r>
    </w:p>
    <w:p w14:paraId="5DE9E7B7" w14:textId="4B7067A2" w:rsidR="00A349E0" w:rsidRDefault="008A09EF" w:rsidP="00135D58">
      <w:pPr>
        <w:pStyle w:val="NoSpacing"/>
      </w:pPr>
      <w:r w:rsidRPr="008A09EF">
        <w:t xml:space="preserve">None  </w:t>
      </w:r>
    </w:p>
    <w:p w14:paraId="2AFA7062" w14:textId="7F1C383D" w:rsidR="00AD13BE" w:rsidRDefault="0009712B" w:rsidP="00135D58">
      <w:pPr>
        <w:pStyle w:val="NoSpacing"/>
        <w:rPr>
          <w:b/>
        </w:rPr>
      </w:pPr>
      <w:r>
        <w:rPr>
          <w:b/>
        </w:rPr>
        <w:lastRenderedPageBreak/>
        <w:t xml:space="preserve">New </w:t>
      </w:r>
      <w:r w:rsidR="001A33EC" w:rsidRPr="00CF5699">
        <w:rPr>
          <w:b/>
        </w:rPr>
        <w:t>Business</w:t>
      </w:r>
      <w:r w:rsidR="00366436" w:rsidRPr="00CF5699">
        <w:rPr>
          <w:b/>
        </w:rPr>
        <w:tab/>
      </w:r>
    </w:p>
    <w:p w14:paraId="78A67BE9" w14:textId="77777777" w:rsidR="008A09EF" w:rsidRDefault="008A09EF" w:rsidP="00135D58">
      <w:pPr>
        <w:pStyle w:val="NoSpacing"/>
        <w:rPr>
          <w:b/>
        </w:rPr>
      </w:pPr>
    </w:p>
    <w:p w14:paraId="2FA86A89" w14:textId="22DC7373" w:rsidR="00580210" w:rsidRDefault="00580210" w:rsidP="00135D58">
      <w:pPr>
        <w:pStyle w:val="NoSpacing"/>
        <w:rPr>
          <w:bCs/>
        </w:rPr>
      </w:pPr>
      <w:r w:rsidRPr="00005D95">
        <w:rPr>
          <w:b/>
          <w:bCs/>
        </w:rPr>
        <w:t>Bounce text notice procedure</w:t>
      </w:r>
      <w:r w:rsidR="00B806B1">
        <w:rPr>
          <w:bCs/>
        </w:rPr>
        <w:t xml:space="preserve"> </w:t>
      </w:r>
      <w:r w:rsidR="002D4747">
        <w:rPr>
          <w:b/>
          <w:bCs/>
        </w:rPr>
        <w:t>(minute 4:30</w:t>
      </w:r>
      <w:r w:rsidR="00B806B1" w:rsidRPr="00B806B1">
        <w:rPr>
          <w:b/>
          <w:bCs/>
        </w:rPr>
        <w:t>)</w:t>
      </w:r>
    </w:p>
    <w:p w14:paraId="4387E9A7" w14:textId="77777777" w:rsidR="00005D95" w:rsidRDefault="002A6FA0" w:rsidP="008A09EF">
      <w:pPr>
        <w:pStyle w:val="NoSpacing"/>
        <w:rPr>
          <w:bCs/>
        </w:rPr>
      </w:pPr>
      <w:r>
        <w:rPr>
          <w:bCs/>
        </w:rPr>
        <w:t xml:space="preserve">K. Weiss covered why this is happening, what is CCS doing and when will this issue be resolved. SMS notifications at CCS currently rely on a gateway sending an email to send a text to a patron. </w:t>
      </w:r>
    </w:p>
    <w:p w14:paraId="2CCBA23E" w14:textId="77777777" w:rsidR="00956806" w:rsidRDefault="002A6FA0" w:rsidP="008A09EF">
      <w:pPr>
        <w:pStyle w:val="NoSpacing"/>
        <w:rPr>
          <w:bCs/>
        </w:rPr>
      </w:pPr>
      <w:r>
        <w:rPr>
          <w:bCs/>
        </w:rPr>
        <w:t xml:space="preserve">The issue is that cellphones and text have gotten a lot smarter at detecting spam. A lot of times when a gateway is used, the text is marked as spam and the patron does not receive the test. The issue is that the Library is not sending spam so the best solution is to move to a </w:t>
      </w:r>
      <w:r w:rsidR="00005D95">
        <w:rPr>
          <w:bCs/>
        </w:rPr>
        <w:t>vendor</w:t>
      </w:r>
      <w:r>
        <w:rPr>
          <w:bCs/>
        </w:rPr>
        <w:t xml:space="preserve"> that does not use a gateway to send notices.</w:t>
      </w:r>
    </w:p>
    <w:p w14:paraId="181A5414" w14:textId="77777777" w:rsidR="00956806" w:rsidRDefault="00956806" w:rsidP="008A09EF">
      <w:pPr>
        <w:pStyle w:val="NoSpacing"/>
        <w:rPr>
          <w:bCs/>
        </w:rPr>
      </w:pPr>
    </w:p>
    <w:p w14:paraId="4D40C576" w14:textId="77777777" w:rsidR="00956806" w:rsidRDefault="002A6FA0" w:rsidP="008A09EF">
      <w:pPr>
        <w:pStyle w:val="NoSpacing"/>
        <w:rPr>
          <w:bCs/>
        </w:rPr>
      </w:pPr>
      <w:r>
        <w:rPr>
          <w:bCs/>
        </w:rPr>
        <w:t xml:space="preserve">CCS has reached out to vendors and have decided to use </w:t>
      </w:r>
      <w:proofErr w:type="spellStart"/>
      <w:r>
        <w:rPr>
          <w:bCs/>
        </w:rPr>
        <w:t>MessageBee</w:t>
      </w:r>
      <w:proofErr w:type="spellEnd"/>
      <w:r>
        <w:rPr>
          <w:bCs/>
        </w:rPr>
        <w:t xml:space="preserve"> – Unique Management.  </w:t>
      </w:r>
      <w:r w:rsidR="00005D95">
        <w:rPr>
          <w:bCs/>
        </w:rPr>
        <w:t xml:space="preserve">CCS is awaiting final approval from Governing Board and plan to implement SMS with </w:t>
      </w:r>
      <w:proofErr w:type="spellStart"/>
      <w:r w:rsidR="00005D95">
        <w:rPr>
          <w:bCs/>
        </w:rPr>
        <w:t>MessageBee</w:t>
      </w:r>
      <w:proofErr w:type="spellEnd"/>
      <w:r w:rsidR="00005D95">
        <w:rPr>
          <w:bCs/>
        </w:rPr>
        <w:t xml:space="preserve"> prior to Warren-Newport migration. </w:t>
      </w:r>
    </w:p>
    <w:p w14:paraId="73789261" w14:textId="77777777" w:rsidR="00956806" w:rsidRDefault="00956806" w:rsidP="008A09EF">
      <w:pPr>
        <w:pStyle w:val="NoSpacing"/>
        <w:rPr>
          <w:bCs/>
        </w:rPr>
      </w:pPr>
    </w:p>
    <w:p w14:paraId="6551B21A" w14:textId="39F10CA9" w:rsidR="00E0615A" w:rsidRDefault="00005D95" w:rsidP="008A09EF">
      <w:pPr>
        <w:pStyle w:val="NoSpacing"/>
        <w:rPr>
          <w:bCs/>
        </w:rPr>
      </w:pPr>
      <w:r>
        <w:rPr>
          <w:bCs/>
        </w:rPr>
        <w:t>Email/phone notices will</w:t>
      </w:r>
      <w:r w:rsidR="00956806">
        <w:rPr>
          <w:bCs/>
        </w:rPr>
        <w:t xml:space="preserve"> still be sent out through CCS, w</w:t>
      </w:r>
      <w:r w:rsidR="00E0615A">
        <w:rPr>
          <w:bCs/>
        </w:rPr>
        <w:t xml:space="preserve">ireless </w:t>
      </w:r>
      <w:r w:rsidR="00956806">
        <w:rPr>
          <w:bCs/>
        </w:rPr>
        <w:t xml:space="preserve">carrier will still be required and libraries will still receive bounced text notices. </w:t>
      </w:r>
    </w:p>
    <w:p w14:paraId="23FE1DCC" w14:textId="77777777" w:rsidR="008A09EF" w:rsidRDefault="008A09EF" w:rsidP="008A09EF">
      <w:pPr>
        <w:pStyle w:val="NoSpacing"/>
        <w:rPr>
          <w:bCs/>
        </w:rPr>
      </w:pPr>
    </w:p>
    <w:p w14:paraId="5C659141" w14:textId="4FD8B1A5" w:rsidR="00EA0A29" w:rsidRPr="008A09EF" w:rsidRDefault="008A09EF" w:rsidP="008A09EF">
      <w:pPr>
        <w:pStyle w:val="NoSpacing"/>
        <w:rPr>
          <w:bCs/>
        </w:rPr>
      </w:pPr>
      <w:r>
        <w:rPr>
          <w:bCs/>
        </w:rPr>
        <w:t>7</w:t>
      </w:r>
      <w:r w:rsidR="00EA0A29" w:rsidRPr="008A09EF">
        <w:rPr>
          <w:b/>
          <w:bCs/>
        </w:rPr>
        <w:t xml:space="preserve">.4 </w:t>
      </w:r>
      <w:r w:rsidR="00E0615A" w:rsidRPr="008A09EF">
        <w:rPr>
          <w:b/>
          <w:bCs/>
        </w:rPr>
        <w:t>setting</w:t>
      </w:r>
      <w:r w:rsidR="00EA0A29" w:rsidRPr="008A09EF">
        <w:rPr>
          <w:b/>
          <w:bCs/>
        </w:rPr>
        <w:t xml:space="preserve"> change: cancelling holds in held status</w:t>
      </w:r>
      <w:r w:rsidR="00E0615A" w:rsidRPr="008A09EF">
        <w:rPr>
          <w:b/>
          <w:bCs/>
        </w:rPr>
        <w:t xml:space="preserve"> (minute </w:t>
      </w:r>
      <w:r w:rsidR="00444A28">
        <w:rPr>
          <w:b/>
          <w:bCs/>
        </w:rPr>
        <w:t>16:10</w:t>
      </w:r>
      <w:r w:rsidR="00E0615A" w:rsidRPr="008A09EF">
        <w:rPr>
          <w:b/>
          <w:bCs/>
        </w:rPr>
        <w:t>)</w:t>
      </w:r>
    </w:p>
    <w:p w14:paraId="79AAB5FC" w14:textId="103FA2DA" w:rsidR="00EF3FD9" w:rsidRPr="00B217C6" w:rsidRDefault="00EA0A29" w:rsidP="00090CB0">
      <w:pPr>
        <w:pStyle w:val="NoSpacing"/>
        <w:rPr>
          <w:bCs/>
        </w:rPr>
      </w:pPr>
      <w:r>
        <w:rPr>
          <w:bCs/>
        </w:rPr>
        <w:t xml:space="preserve">M. </w:t>
      </w:r>
      <w:r w:rsidR="006404FD" w:rsidRPr="00580210">
        <w:rPr>
          <w:bCs/>
        </w:rPr>
        <w:t xml:space="preserve"> </w:t>
      </w:r>
      <w:r>
        <w:rPr>
          <w:bCs/>
        </w:rPr>
        <w:t>Fujiura-Landers</w:t>
      </w:r>
      <w:r w:rsidR="00090CB0">
        <w:rPr>
          <w:bCs/>
        </w:rPr>
        <w:t xml:space="preserve"> shared background that the </w:t>
      </w:r>
      <w:r w:rsidR="00090CB0" w:rsidRPr="00B217C6">
        <w:rPr>
          <w:bCs/>
        </w:rPr>
        <w:t>CCS Circulation and ILL Advisory Group</w:t>
      </w:r>
      <w:r w:rsidR="00DA5329" w:rsidRPr="00B217C6">
        <w:rPr>
          <w:bCs/>
        </w:rPr>
        <w:t xml:space="preserve"> reviewed settings for upcoming Polaris 7.4 update</w:t>
      </w:r>
      <w:r w:rsidR="009326DF" w:rsidRPr="00B217C6">
        <w:rPr>
          <w:bCs/>
        </w:rPr>
        <w:t xml:space="preserve"> (August 2023)</w:t>
      </w:r>
      <w:r w:rsidR="00DA5329" w:rsidRPr="00B217C6">
        <w:rPr>
          <w:bCs/>
        </w:rPr>
        <w:t>. The</w:t>
      </w:r>
      <w:r w:rsidR="009326DF" w:rsidRPr="00B217C6">
        <w:rPr>
          <w:bCs/>
        </w:rPr>
        <w:t>y are bringing their recommendation to the Technical Group to change the setting to allow the ability to cancel holds in held status.</w:t>
      </w:r>
      <w:r w:rsidR="00DA5329" w:rsidRPr="00B217C6">
        <w:rPr>
          <w:bCs/>
        </w:rPr>
        <w:t xml:space="preserve"> Currently, staff and patro</w:t>
      </w:r>
      <w:r w:rsidR="00B217C6" w:rsidRPr="00B217C6">
        <w:rPr>
          <w:bCs/>
        </w:rPr>
        <w:t xml:space="preserve">ns can only cancel holds if they are still pending (requested, paused, locating or shipped). </w:t>
      </w:r>
      <w:r w:rsidR="00DA5329" w:rsidRPr="00B217C6">
        <w:rPr>
          <w:bCs/>
        </w:rPr>
        <w:t xml:space="preserve">A new setting would allow </w:t>
      </w:r>
      <w:r w:rsidR="00B217C6" w:rsidRPr="00B217C6">
        <w:rPr>
          <w:bCs/>
        </w:rPr>
        <w:t xml:space="preserve">patrons and staff the ability to cancel holds with the status of ready for pickup in the </w:t>
      </w:r>
      <w:proofErr w:type="spellStart"/>
      <w:r w:rsidR="00B217C6" w:rsidRPr="00B217C6">
        <w:rPr>
          <w:bCs/>
        </w:rPr>
        <w:t>PowerPac</w:t>
      </w:r>
      <w:proofErr w:type="spellEnd"/>
      <w:r w:rsidR="00B217C6" w:rsidRPr="00B217C6">
        <w:rPr>
          <w:bCs/>
        </w:rPr>
        <w:t xml:space="preserve"> or through LEAP</w:t>
      </w:r>
      <w:r w:rsidR="00DA5329" w:rsidRPr="00B217C6">
        <w:rPr>
          <w:bCs/>
        </w:rPr>
        <w:t xml:space="preserve">. A warning would be shown to the patron. Any cancelled hold will be added to the picklist tab- holds that were cancelled. Only applies to intra-ccs holds not out of system ILL’s. Will appear under “cancelled” tabs. </w:t>
      </w:r>
    </w:p>
    <w:p w14:paraId="3E7CFDB2" w14:textId="5C1D6037" w:rsidR="00B217C6" w:rsidRPr="00B217C6" w:rsidRDefault="00B217C6" w:rsidP="00090CB0">
      <w:pPr>
        <w:pStyle w:val="NoSpacing"/>
        <w:rPr>
          <w:bCs/>
        </w:rPr>
      </w:pPr>
    </w:p>
    <w:p w14:paraId="6E0113EA" w14:textId="626FD073" w:rsidR="00B217C6" w:rsidRPr="00B217C6" w:rsidRDefault="00B217C6" w:rsidP="00090CB0">
      <w:pPr>
        <w:pStyle w:val="NoSpacing"/>
        <w:rPr>
          <w:bCs/>
        </w:rPr>
      </w:pPr>
      <w:r w:rsidRPr="00B217C6">
        <w:rPr>
          <w:bCs/>
        </w:rPr>
        <w:t xml:space="preserve">Default: Patrons and staff are not able to cancel a ready-for-pickup hold. The held item must be checked in to be removed from the patron’s record. </w:t>
      </w:r>
    </w:p>
    <w:p w14:paraId="769CA8E9" w14:textId="7308EA61" w:rsidR="00B217C6" w:rsidRPr="00B217C6" w:rsidRDefault="00B217C6" w:rsidP="00090CB0">
      <w:pPr>
        <w:pStyle w:val="NoSpacing"/>
        <w:rPr>
          <w:bCs/>
        </w:rPr>
      </w:pPr>
    </w:p>
    <w:p w14:paraId="38146F45" w14:textId="4C19312A" w:rsidR="00B217C6" w:rsidRPr="00B217C6" w:rsidRDefault="00B217C6" w:rsidP="00090CB0">
      <w:pPr>
        <w:pStyle w:val="NoSpacing"/>
        <w:rPr>
          <w:bCs/>
        </w:rPr>
      </w:pPr>
      <w:r w:rsidRPr="00B217C6">
        <w:rPr>
          <w:bCs/>
        </w:rPr>
        <w:t xml:space="preserve">New: Patrons and staff can cancel a ready-for-pickup hold. The hold will be added to a picklist tab to be pulled. </w:t>
      </w:r>
    </w:p>
    <w:p w14:paraId="7D7FFF81" w14:textId="327A039B" w:rsidR="00B217C6" w:rsidRDefault="00B217C6" w:rsidP="00090CB0">
      <w:pPr>
        <w:pStyle w:val="NoSpacing"/>
        <w:rPr>
          <w:bCs/>
          <w:color w:val="4F81BD" w:themeColor="accent1"/>
        </w:rPr>
      </w:pPr>
    </w:p>
    <w:p w14:paraId="43CA7241" w14:textId="2B307C5D" w:rsidR="00B217C6" w:rsidRDefault="00B217C6" w:rsidP="00B217C6">
      <w:pPr>
        <w:pStyle w:val="NoSpacing"/>
        <w:rPr>
          <w:bCs/>
        </w:rPr>
      </w:pPr>
      <w:r>
        <w:rPr>
          <w:bCs/>
        </w:rPr>
        <w:t xml:space="preserve">Rachmaciej (PRK) made a </w:t>
      </w:r>
    </w:p>
    <w:p w14:paraId="488E050C" w14:textId="783A0C05" w:rsidR="00B217C6" w:rsidRDefault="00B217C6" w:rsidP="00B217C6">
      <w:pPr>
        <w:pStyle w:val="NoSpacing"/>
        <w:rPr>
          <w:bCs/>
        </w:rPr>
      </w:pPr>
      <w:r w:rsidRPr="00DE426C">
        <w:rPr>
          <w:b/>
          <w:bCs/>
        </w:rPr>
        <w:t xml:space="preserve">Motion: </w:t>
      </w:r>
      <w:r>
        <w:rPr>
          <w:bCs/>
        </w:rPr>
        <w:t>to approve the setting change of cancelling holds in held status</w:t>
      </w:r>
    </w:p>
    <w:p w14:paraId="0B648A9C" w14:textId="4E13AF96" w:rsidR="00B217C6" w:rsidRDefault="0010446C" w:rsidP="00B217C6">
      <w:pPr>
        <w:pStyle w:val="NoSpacing"/>
        <w:rPr>
          <w:bCs/>
        </w:rPr>
      </w:pPr>
      <w:r>
        <w:rPr>
          <w:bCs/>
        </w:rPr>
        <w:t>Hegelund (NBK)</w:t>
      </w:r>
      <w:r w:rsidR="00B217C6">
        <w:rPr>
          <w:bCs/>
        </w:rPr>
        <w:t xml:space="preserve"> seconded the motion</w:t>
      </w:r>
    </w:p>
    <w:p w14:paraId="2B262FB5" w14:textId="77777777" w:rsidR="00B217C6" w:rsidRPr="00DE426C" w:rsidRDefault="00B217C6" w:rsidP="00B217C6">
      <w:pPr>
        <w:pStyle w:val="NoSpacing"/>
        <w:rPr>
          <w:b/>
          <w:bCs/>
        </w:rPr>
      </w:pPr>
      <w:r w:rsidRPr="00DE426C">
        <w:rPr>
          <w:b/>
          <w:bCs/>
        </w:rPr>
        <w:t xml:space="preserve">Motion passed </w:t>
      </w:r>
    </w:p>
    <w:p w14:paraId="0DE92202" w14:textId="77777777" w:rsidR="00B217C6" w:rsidRDefault="00B217C6" w:rsidP="00090CB0">
      <w:pPr>
        <w:pStyle w:val="NoSpacing"/>
        <w:rPr>
          <w:bCs/>
          <w:color w:val="4F81BD" w:themeColor="accent1"/>
        </w:rPr>
      </w:pPr>
    </w:p>
    <w:p w14:paraId="4ACCC174" w14:textId="58A081E3" w:rsidR="00A86025" w:rsidRPr="00090CB0" w:rsidRDefault="0010446C" w:rsidP="00090CB0">
      <w:pPr>
        <w:pStyle w:val="NoSpacing"/>
        <w:rPr>
          <w:b/>
          <w:bCs/>
        </w:rPr>
      </w:pPr>
      <w:r>
        <w:rPr>
          <w:b/>
          <w:bCs/>
        </w:rPr>
        <w:t>7</w:t>
      </w:r>
      <w:r w:rsidR="00D95C68" w:rsidRPr="00090CB0">
        <w:rPr>
          <w:b/>
          <w:bCs/>
        </w:rPr>
        <w:t>.4 setting change: combined picklist</w:t>
      </w:r>
      <w:r>
        <w:rPr>
          <w:b/>
          <w:bCs/>
        </w:rPr>
        <w:t xml:space="preserve"> (minute </w:t>
      </w:r>
      <w:r w:rsidR="00330D7D">
        <w:rPr>
          <w:b/>
          <w:bCs/>
        </w:rPr>
        <w:t>24:5</w:t>
      </w:r>
      <w:r w:rsidR="00BD3938">
        <w:rPr>
          <w:b/>
          <w:bCs/>
        </w:rPr>
        <w:t>0</w:t>
      </w:r>
      <w:r>
        <w:rPr>
          <w:b/>
          <w:bCs/>
        </w:rPr>
        <w:t xml:space="preserve">) </w:t>
      </w:r>
    </w:p>
    <w:p w14:paraId="07FE578E" w14:textId="42F3F46E" w:rsidR="006A7B6F" w:rsidRDefault="00D95C68" w:rsidP="00155BE2">
      <w:pPr>
        <w:pStyle w:val="NoSpacing"/>
        <w:rPr>
          <w:bCs/>
        </w:rPr>
      </w:pPr>
      <w:r>
        <w:rPr>
          <w:bCs/>
        </w:rPr>
        <w:t xml:space="preserve">M. </w:t>
      </w:r>
      <w:r w:rsidRPr="00580210">
        <w:rPr>
          <w:bCs/>
        </w:rPr>
        <w:t xml:space="preserve"> </w:t>
      </w:r>
      <w:r>
        <w:rPr>
          <w:bCs/>
        </w:rPr>
        <w:t>Fujiura-Landers</w:t>
      </w:r>
      <w:r w:rsidR="00155BE2">
        <w:rPr>
          <w:bCs/>
        </w:rPr>
        <w:t xml:space="preserve"> </w:t>
      </w:r>
      <w:r w:rsidR="006A7B6F">
        <w:rPr>
          <w:bCs/>
        </w:rPr>
        <w:t>discussed the second setting option to combine the picklist view. A new picklist setting would combine the view into a holds to action tab (unclaimed, cancel</w:t>
      </w:r>
      <w:r w:rsidR="00757BAF">
        <w:rPr>
          <w:bCs/>
        </w:rPr>
        <w:t>l</w:t>
      </w:r>
      <w:r w:rsidR="006A7B6F">
        <w:rPr>
          <w:bCs/>
        </w:rPr>
        <w:t>ed and holds to transfer) this setting does not include unclaimed ILL holds. Anything out of system will remain separate. The picklist will display the hold condition</w:t>
      </w:r>
      <w:r w:rsidR="00757BAF">
        <w:rPr>
          <w:bCs/>
        </w:rPr>
        <w:t xml:space="preserve"> (cancelled, to transfer or unclaimed)</w:t>
      </w:r>
      <w:r w:rsidR="006A7B6F">
        <w:rPr>
          <w:bCs/>
        </w:rPr>
        <w:t xml:space="preserve">. </w:t>
      </w:r>
    </w:p>
    <w:p w14:paraId="760167B7" w14:textId="77777777" w:rsidR="006A7B6F" w:rsidRDefault="006A7B6F" w:rsidP="00155BE2">
      <w:pPr>
        <w:pStyle w:val="NoSpacing"/>
        <w:rPr>
          <w:bCs/>
        </w:rPr>
      </w:pPr>
    </w:p>
    <w:p w14:paraId="73C58FD5" w14:textId="237E64F6" w:rsidR="00527BE8" w:rsidRDefault="006A7B6F" w:rsidP="00155BE2">
      <w:pPr>
        <w:pStyle w:val="NoSpacing"/>
        <w:rPr>
          <w:bCs/>
        </w:rPr>
      </w:pPr>
      <w:r>
        <w:rPr>
          <w:bCs/>
        </w:rPr>
        <w:t>Default: Leap picklist has separate tabs for unclaimed, holds to transfer and cance</w:t>
      </w:r>
      <w:r w:rsidR="00757BAF">
        <w:rPr>
          <w:bCs/>
        </w:rPr>
        <w:t>l</w:t>
      </w:r>
      <w:r>
        <w:rPr>
          <w:bCs/>
        </w:rPr>
        <w:t>led holds</w:t>
      </w:r>
      <w:r w:rsidR="006404FD">
        <w:rPr>
          <w:bCs/>
        </w:rPr>
        <w:tab/>
      </w:r>
    </w:p>
    <w:p w14:paraId="6AD237B5" w14:textId="1DB00FDF" w:rsidR="00757BAF" w:rsidRDefault="00757BAF" w:rsidP="00155BE2">
      <w:pPr>
        <w:pStyle w:val="NoSpacing"/>
        <w:rPr>
          <w:bCs/>
        </w:rPr>
      </w:pPr>
    </w:p>
    <w:p w14:paraId="76DD80B4" w14:textId="6AB33674" w:rsidR="00C21433" w:rsidRDefault="00757BAF" w:rsidP="00C21433">
      <w:pPr>
        <w:pStyle w:val="NoSpacing"/>
        <w:rPr>
          <w:bCs/>
        </w:rPr>
      </w:pPr>
      <w:r>
        <w:rPr>
          <w:bCs/>
        </w:rPr>
        <w:t xml:space="preserve">New: Leap picklist has a combined tab for unclaimed, holds to transfer and cancelled holds. </w:t>
      </w:r>
    </w:p>
    <w:p w14:paraId="20447545" w14:textId="77777777" w:rsidR="00923811" w:rsidRDefault="00923811" w:rsidP="00C21433">
      <w:pPr>
        <w:pStyle w:val="NoSpacing"/>
        <w:rPr>
          <w:bCs/>
        </w:rPr>
      </w:pPr>
    </w:p>
    <w:p w14:paraId="528BB7F5" w14:textId="615F4E1C" w:rsidR="00C21433" w:rsidRDefault="00C21433" w:rsidP="00C21433">
      <w:pPr>
        <w:pStyle w:val="NoSpacing"/>
        <w:rPr>
          <w:bCs/>
        </w:rPr>
      </w:pPr>
      <w:r>
        <w:rPr>
          <w:bCs/>
        </w:rPr>
        <w:lastRenderedPageBreak/>
        <w:t xml:space="preserve">Rachmaciej (PRK) made a </w:t>
      </w:r>
    </w:p>
    <w:p w14:paraId="551D100A" w14:textId="4E1B067E" w:rsidR="00C21433" w:rsidRDefault="00C21433" w:rsidP="00C21433">
      <w:pPr>
        <w:pStyle w:val="NoSpacing"/>
        <w:rPr>
          <w:bCs/>
        </w:rPr>
      </w:pPr>
      <w:r w:rsidRPr="00DE426C">
        <w:rPr>
          <w:b/>
          <w:bCs/>
        </w:rPr>
        <w:t xml:space="preserve">Motion: </w:t>
      </w:r>
      <w:r>
        <w:rPr>
          <w:bCs/>
        </w:rPr>
        <w:t>to approve the setting change of combined picklist tab</w:t>
      </w:r>
    </w:p>
    <w:p w14:paraId="56FD27E6" w14:textId="0F1F8095" w:rsidR="00C21433" w:rsidRDefault="00C21433" w:rsidP="00C21433">
      <w:pPr>
        <w:pStyle w:val="NoSpacing"/>
        <w:rPr>
          <w:bCs/>
        </w:rPr>
      </w:pPr>
      <w:r>
        <w:rPr>
          <w:bCs/>
        </w:rPr>
        <w:t>Bolton (MUK) seconded the motion</w:t>
      </w:r>
    </w:p>
    <w:p w14:paraId="48F07B58" w14:textId="77777777" w:rsidR="00C21433" w:rsidRPr="00DE426C" w:rsidRDefault="00C21433" w:rsidP="00C21433">
      <w:pPr>
        <w:pStyle w:val="NoSpacing"/>
        <w:rPr>
          <w:b/>
          <w:bCs/>
        </w:rPr>
      </w:pPr>
      <w:r w:rsidRPr="00DE426C">
        <w:rPr>
          <w:b/>
          <w:bCs/>
        </w:rPr>
        <w:t xml:space="preserve">Motion passed </w:t>
      </w:r>
    </w:p>
    <w:p w14:paraId="783CE0DF" w14:textId="77777777" w:rsidR="00C21433" w:rsidRPr="00C21433" w:rsidRDefault="00C21433" w:rsidP="00C21433">
      <w:pPr>
        <w:pStyle w:val="NoSpacing"/>
        <w:rPr>
          <w:bCs/>
        </w:rPr>
      </w:pPr>
    </w:p>
    <w:p w14:paraId="4413E1DD" w14:textId="77777777" w:rsidR="00C21433" w:rsidRDefault="00C21433" w:rsidP="00A86025">
      <w:pPr>
        <w:pStyle w:val="NoSpacing"/>
        <w:ind w:left="1440"/>
        <w:rPr>
          <w:bCs/>
          <w:color w:val="4F81BD" w:themeColor="accent1"/>
        </w:rPr>
      </w:pPr>
    </w:p>
    <w:p w14:paraId="54E015FC" w14:textId="150BA690" w:rsidR="00A86025" w:rsidRPr="00B47FF5" w:rsidRDefault="00D95C68" w:rsidP="00B47FF5">
      <w:pPr>
        <w:pStyle w:val="NoSpacing"/>
        <w:rPr>
          <w:b/>
          <w:bCs/>
        </w:rPr>
      </w:pPr>
      <w:r w:rsidRPr="00B47FF5">
        <w:rPr>
          <w:b/>
          <w:bCs/>
        </w:rPr>
        <w:t>Warren-Newport migration update</w:t>
      </w:r>
      <w:r w:rsidR="006404FD" w:rsidRPr="00B47FF5">
        <w:rPr>
          <w:b/>
          <w:bCs/>
        </w:rPr>
        <w:t xml:space="preserve"> </w:t>
      </w:r>
      <w:r w:rsidR="002E1EB1">
        <w:rPr>
          <w:b/>
          <w:bCs/>
        </w:rPr>
        <w:t>(minute 29:06)</w:t>
      </w:r>
    </w:p>
    <w:p w14:paraId="1813C01C" w14:textId="06ED1FEF" w:rsidR="00404941" w:rsidRDefault="00D95C68" w:rsidP="006E43E5">
      <w:pPr>
        <w:pStyle w:val="NoSpacing"/>
        <w:rPr>
          <w:bCs/>
        </w:rPr>
      </w:pPr>
      <w:r>
        <w:rPr>
          <w:bCs/>
        </w:rPr>
        <w:t xml:space="preserve">M. </w:t>
      </w:r>
      <w:r w:rsidRPr="00580210">
        <w:rPr>
          <w:bCs/>
        </w:rPr>
        <w:t xml:space="preserve"> </w:t>
      </w:r>
      <w:r w:rsidR="00F0369E">
        <w:rPr>
          <w:bCs/>
        </w:rPr>
        <w:t xml:space="preserve">Fujiura-Landers updated the group regarding the Warren-Newport migration which is to take place over </w:t>
      </w:r>
      <w:r w:rsidR="00D2309E" w:rsidRPr="00D2309E">
        <w:rPr>
          <w:bCs/>
          <w:highlight w:val="yellow"/>
        </w:rPr>
        <w:t>Labor</w:t>
      </w:r>
      <w:bookmarkStart w:id="0" w:name="_GoBack"/>
      <w:bookmarkEnd w:id="0"/>
      <w:r w:rsidR="00F0369E">
        <w:rPr>
          <w:bCs/>
        </w:rPr>
        <w:t xml:space="preserve"> Day weekend. CCS is working on a page </w:t>
      </w:r>
      <w:r w:rsidR="006404FD">
        <w:rPr>
          <w:bCs/>
        </w:rPr>
        <w:tab/>
      </w:r>
    </w:p>
    <w:p w14:paraId="51D1F4E1" w14:textId="7EAC4755" w:rsidR="00F0369E" w:rsidRDefault="00F0369E" w:rsidP="00F0369E">
      <w:pPr>
        <w:pStyle w:val="NoSpacing"/>
        <w:rPr>
          <w:bCs/>
          <w:color w:val="4F81BD" w:themeColor="accent1"/>
        </w:rPr>
      </w:pPr>
    </w:p>
    <w:p w14:paraId="323981CA" w14:textId="3C77BAE5" w:rsidR="00F0369E" w:rsidRPr="003C111A" w:rsidRDefault="00F0369E" w:rsidP="00F0369E">
      <w:pPr>
        <w:pStyle w:val="NoSpacing"/>
        <w:rPr>
          <w:bCs/>
        </w:rPr>
      </w:pPr>
      <w:r w:rsidRPr="003C111A">
        <w:rPr>
          <w:bCs/>
        </w:rPr>
        <w:t>August 31: Warren-Newport offline</w:t>
      </w:r>
    </w:p>
    <w:p w14:paraId="5849BB4E" w14:textId="5F4E7852" w:rsidR="00F0369E" w:rsidRPr="003C111A" w:rsidRDefault="00F0369E" w:rsidP="00F0369E">
      <w:pPr>
        <w:pStyle w:val="NoSpacing"/>
        <w:rPr>
          <w:bCs/>
        </w:rPr>
      </w:pPr>
      <w:r w:rsidRPr="003C111A">
        <w:rPr>
          <w:bCs/>
        </w:rPr>
        <w:t>September 1-4: All CCS libraries offline</w:t>
      </w:r>
    </w:p>
    <w:p w14:paraId="606ACC7C" w14:textId="7BD2DDE6" w:rsidR="00F0369E" w:rsidRPr="003C111A" w:rsidRDefault="00F0369E" w:rsidP="00F0369E">
      <w:pPr>
        <w:pStyle w:val="NoSpacing"/>
        <w:rPr>
          <w:bCs/>
        </w:rPr>
      </w:pPr>
      <w:r w:rsidRPr="003C111A">
        <w:rPr>
          <w:bCs/>
        </w:rPr>
        <w:t>September 5: CCS libraries online</w:t>
      </w:r>
    </w:p>
    <w:p w14:paraId="6397B42B" w14:textId="1B6D7C91" w:rsidR="00F0369E" w:rsidRPr="00F0369E" w:rsidRDefault="00F0369E" w:rsidP="00F0369E">
      <w:pPr>
        <w:pStyle w:val="NoSpacing"/>
        <w:rPr>
          <w:bCs/>
        </w:rPr>
      </w:pPr>
      <w:r w:rsidRPr="003C111A">
        <w:rPr>
          <w:bCs/>
        </w:rPr>
        <w:t>September 6:</w:t>
      </w:r>
      <w:r w:rsidRPr="00F0369E">
        <w:rPr>
          <w:bCs/>
        </w:rPr>
        <w:t xml:space="preserve"> Warren-Newport online</w:t>
      </w:r>
    </w:p>
    <w:p w14:paraId="09BCFE99" w14:textId="77777777" w:rsidR="00DF5DFD" w:rsidRDefault="006404FD" w:rsidP="00DF5DFD">
      <w:pPr>
        <w:pStyle w:val="NoSpacing"/>
        <w:ind w:left="1440"/>
        <w:rPr>
          <w:bCs/>
        </w:rPr>
      </w:pPr>
      <w:r>
        <w:rPr>
          <w:bCs/>
        </w:rPr>
        <w:tab/>
      </w:r>
      <w:r>
        <w:rPr>
          <w:bCs/>
        </w:rPr>
        <w:tab/>
      </w:r>
      <w:r>
        <w:rPr>
          <w:bCs/>
        </w:rPr>
        <w:tab/>
      </w:r>
      <w:r>
        <w:rPr>
          <w:bCs/>
        </w:rPr>
        <w:tab/>
      </w:r>
    </w:p>
    <w:p w14:paraId="681CB656" w14:textId="6C66C12A" w:rsidR="00D95C68" w:rsidRDefault="00DF5DFD" w:rsidP="006E43E5">
      <w:pPr>
        <w:pStyle w:val="NoSpacing"/>
        <w:rPr>
          <w:bCs/>
        </w:rPr>
      </w:pPr>
      <w:r>
        <w:rPr>
          <w:bCs/>
        </w:rPr>
        <w:t xml:space="preserve">Offline Circulation Review </w:t>
      </w:r>
      <w:r w:rsidR="00D95C68">
        <w:rPr>
          <w:bCs/>
        </w:rPr>
        <w:tab/>
      </w:r>
    </w:p>
    <w:p w14:paraId="127D2F26" w14:textId="7D9EA287" w:rsidR="006404BF" w:rsidRDefault="00D95C68" w:rsidP="006E43E5">
      <w:pPr>
        <w:pStyle w:val="NoSpacing"/>
        <w:rPr>
          <w:bCs/>
        </w:rPr>
      </w:pPr>
      <w:r>
        <w:rPr>
          <w:bCs/>
        </w:rPr>
        <w:t xml:space="preserve">M. </w:t>
      </w:r>
      <w:r w:rsidRPr="00580210">
        <w:rPr>
          <w:bCs/>
        </w:rPr>
        <w:t xml:space="preserve"> </w:t>
      </w:r>
      <w:r>
        <w:rPr>
          <w:bCs/>
        </w:rPr>
        <w:t>Fujiura-L</w:t>
      </w:r>
      <w:r w:rsidR="00DF5DFD">
        <w:rPr>
          <w:bCs/>
        </w:rPr>
        <w:t xml:space="preserve">anders shared there will be an offline circulation webinar August 16 @ 10 a.m. The webinar will be talking about remote offline. </w:t>
      </w:r>
    </w:p>
    <w:p w14:paraId="7A272BB9" w14:textId="6F301E96" w:rsidR="00E13C85" w:rsidRDefault="006404BF" w:rsidP="00D95C68">
      <w:pPr>
        <w:pStyle w:val="NoSpacing"/>
        <w:ind w:left="720"/>
        <w:rPr>
          <w:bCs/>
        </w:rPr>
      </w:pPr>
      <w:r>
        <w:rPr>
          <w:bCs/>
        </w:rPr>
        <w:tab/>
        <w:t xml:space="preserve"> </w:t>
      </w:r>
    </w:p>
    <w:p w14:paraId="704E29D8" w14:textId="1AF3E0E4" w:rsidR="00B4312B" w:rsidRDefault="00DF5DFD" w:rsidP="006E43E5">
      <w:pPr>
        <w:pStyle w:val="NoSpacing"/>
        <w:rPr>
          <w:bCs/>
        </w:rPr>
      </w:pPr>
      <w:r>
        <w:rPr>
          <w:bCs/>
        </w:rPr>
        <w:t>During the meeting, M. Fujiura-Landers gave a</w:t>
      </w:r>
      <w:r w:rsidR="00B4312B">
        <w:rPr>
          <w:bCs/>
        </w:rPr>
        <w:t xml:space="preserve"> review </w:t>
      </w:r>
      <w:r w:rsidR="00A94F2B">
        <w:rPr>
          <w:bCs/>
        </w:rPr>
        <w:t>of local offline:</w:t>
      </w:r>
    </w:p>
    <w:p w14:paraId="2DC8FFC9" w14:textId="77777777" w:rsidR="00B4312B" w:rsidRDefault="00B4312B" w:rsidP="00D95C68">
      <w:pPr>
        <w:pStyle w:val="NoSpacing"/>
        <w:ind w:left="720"/>
        <w:rPr>
          <w:bCs/>
        </w:rPr>
      </w:pPr>
    </w:p>
    <w:p w14:paraId="72374965" w14:textId="08A37998" w:rsidR="00B4312B" w:rsidRDefault="00B4312B" w:rsidP="006E43E5">
      <w:pPr>
        <w:pStyle w:val="NoSpacing"/>
        <w:rPr>
          <w:bCs/>
        </w:rPr>
      </w:pPr>
      <w:r>
        <w:rPr>
          <w:bCs/>
        </w:rPr>
        <w:t xml:space="preserve">Remote Offline= used when can connect Polaris remote serve (library migration) </w:t>
      </w:r>
    </w:p>
    <w:p w14:paraId="027C7BD6" w14:textId="41272123" w:rsidR="00E24A35" w:rsidRDefault="00E24A35" w:rsidP="00E24A35">
      <w:pPr>
        <w:pStyle w:val="NoSpacing"/>
        <w:numPr>
          <w:ilvl w:val="0"/>
          <w:numId w:val="24"/>
        </w:numPr>
        <w:rPr>
          <w:bCs/>
        </w:rPr>
      </w:pPr>
      <w:r>
        <w:rPr>
          <w:bCs/>
        </w:rPr>
        <w:t>Use staff client</w:t>
      </w:r>
    </w:p>
    <w:p w14:paraId="152F1243" w14:textId="47E455D9" w:rsidR="00E24A35" w:rsidRDefault="00E24A35" w:rsidP="00E24A35">
      <w:pPr>
        <w:pStyle w:val="NoSpacing"/>
        <w:numPr>
          <w:ilvl w:val="0"/>
          <w:numId w:val="24"/>
        </w:numPr>
        <w:rPr>
          <w:bCs/>
        </w:rPr>
      </w:pPr>
      <w:r>
        <w:rPr>
          <w:bCs/>
        </w:rPr>
        <w:t>Files stored on Polaris remote desktop</w:t>
      </w:r>
    </w:p>
    <w:p w14:paraId="1DBE3602" w14:textId="648F26AA" w:rsidR="00E24A35" w:rsidRDefault="00E24A35" w:rsidP="00E24A35">
      <w:pPr>
        <w:pStyle w:val="NoSpacing"/>
        <w:numPr>
          <w:ilvl w:val="0"/>
          <w:numId w:val="24"/>
        </w:numPr>
        <w:rPr>
          <w:bCs/>
        </w:rPr>
      </w:pPr>
      <w:r>
        <w:rPr>
          <w:bCs/>
        </w:rPr>
        <w:t>CCS can access and upload files</w:t>
      </w:r>
    </w:p>
    <w:p w14:paraId="2B1C1AF1" w14:textId="70425B27" w:rsidR="00B4312B" w:rsidRDefault="00B4312B" w:rsidP="00D95C68">
      <w:pPr>
        <w:pStyle w:val="NoSpacing"/>
        <w:ind w:left="720"/>
        <w:rPr>
          <w:bCs/>
        </w:rPr>
      </w:pPr>
    </w:p>
    <w:p w14:paraId="3CAFCB93" w14:textId="62CB3274" w:rsidR="00B4312B" w:rsidRDefault="00B4312B" w:rsidP="006E43E5">
      <w:pPr>
        <w:pStyle w:val="NoSpacing"/>
        <w:rPr>
          <w:bCs/>
        </w:rPr>
      </w:pPr>
      <w:r>
        <w:rPr>
          <w:bCs/>
        </w:rPr>
        <w:t>Local Offline= used when cannot connect to Polaris remote server (library loses internet)</w:t>
      </w:r>
    </w:p>
    <w:p w14:paraId="285B7F28" w14:textId="1102BC26" w:rsidR="00E24A35" w:rsidRDefault="00E24A35" w:rsidP="00E24A35">
      <w:pPr>
        <w:pStyle w:val="NoSpacing"/>
        <w:numPr>
          <w:ilvl w:val="0"/>
          <w:numId w:val="25"/>
        </w:numPr>
        <w:rPr>
          <w:bCs/>
        </w:rPr>
      </w:pPr>
      <w:r>
        <w:rPr>
          <w:bCs/>
        </w:rPr>
        <w:t>Download local offline client on computer</w:t>
      </w:r>
    </w:p>
    <w:p w14:paraId="30F8B567" w14:textId="3B834C8F" w:rsidR="00E24A35" w:rsidRDefault="00E24A35" w:rsidP="00E24A35">
      <w:pPr>
        <w:pStyle w:val="NoSpacing"/>
        <w:numPr>
          <w:ilvl w:val="0"/>
          <w:numId w:val="25"/>
        </w:numPr>
        <w:rPr>
          <w:bCs/>
        </w:rPr>
      </w:pPr>
      <w:r>
        <w:rPr>
          <w:bCs/>
        </w:rPr>
        <w:t>Files stored locally on that computer</w:t>
      </w:r>
    </w:p>
    <w:p w14:paraId="371CE67D" w14:textId="202049D7" w:rsidR="00E24A35" w:rsidRDefault="00E24A35" w:rsidP="00E24A35">
      <w:pPr>
        <w:pStyle w:val="NoSpacing"/>
        <w:numPr>
          <w:ilvl w:val="0"/>
          <w:numId w:val="25"/>
        </w:numPr>
        <w:rPr>
          <w:bCs/>
        </w:rPr>
      </w:pPr>
      <w:r>
        <w:rPr>
          <w:bCs/>
        </w:rPr>
        <w:t>Staff need to upload files</w:t>
      </w:r>
    </w:p>
    <w:p w14:paraId="11BD7D66" w14:textId="2D805FB0" w:rsidR="00AF3547" w:rsidRDefault="00AF3547" w:rsidP="00AF3547">
      <w:pPr>
        <w:pStyle w:val="NoSpacing"/>
        <w:rPr>
          <w:bCs/>
        </w:rPr>
      </w:pPr>
    </w:p>
    <w:p w14:paraId="1574CCD7" w14:textId="745BB6E8" w:rsidR="00B4312B" w:rsidRDefault="00AF3547" w:rsidP="00AF3547">
      <w:pPr>
        <w:pStyle w:val="NoSpacing"/>
        <w:rPr>
          <w:bCs/>
        </w:rPr>
      </w:pPr>
      <w:r>
        <w:rPr>
          <w:bCs/>
        </w:rPr>
        <w:t xml:space="preserve">M. </w:t>
      </w:r>
      <w:r w:rsidRPr="00580210">
        <w:rPr>
          <w:bCs/>
        </w:rPr>
        <w:t xml:space="preserve"> </w:t>
      </w:r>
      <w:r>
        <w:rPr>
          <w:bCs/>
        </w:rPr>
        <w:t>Fujiura-Landers gave a demo uploading local offline transactions</w:t>
      </w:r>
    </w:p>
    <w:p w14:paraId="7D84E088" w14:textId="67A75F33" w:rsidR="00AF3547" w:rsidRDefault="003E53EC" w:rsidP="00AF3547">
      <w:pPr>
        <w:pStyle w:val="NoSpacing"/>
        <w:numPr>
          <w:ilvl w:val="0"/>
          <w:numId w:val="26"/>
        </w:numPr>
        <w:rPr>
          <w:bCs/>
        </w:rPr>
      </w:pPr>
      <w:r>
        <w:rPr>
          <w:bCs/>
        </w:rPr>
        <w:t>Make sure hidden folders are visible on any computer that uses local offline otherwise transaction files will be hidden. Work in file explorer and make sure hidden items are visible</w:t>
      </w:r>
    </w:p>
    <w:p w14:paraId="1FCE704B" w14:textId="521B58F6" w:rsidR="003E53EC" w:rsidRDefault="003E53EC" w:rsidP="00AF3547">
      <w:pPr>
        <w:pStyle w:val="NoSpacing"/>
        <w:numPr>
          <w:ilvl w:val="0"/>
          <w:numId w:val="26"/>
        </w:numPr>
        <w:rPr>
          <w:bCs/>
        </w:rPr>
      </w:pPr>
      <w:r>
        <w:rPr>
          <w:bCs/>
        </w:rPr>
        <w:t>While using local offline, close out every 1-2 hours to create smaller files to upload</w:t>
      </w:r>
    </w:p>
    <w:p w14:paraId="6F727099" w14:textId="77777777" w:rsidR="00B4312B" w:rsidRDefault="00B4312B" w:rsidP="00D95C68">
      <w:pPr>
        <w:pStyle w:val="NoSpacing"/>
        <w:ind w:left="720"/>
        <w:rPr>
          <w:bCs/>
        </w:rPr>
      </w:pPr>
    </w:p>
    <w:p w14:paraId="2B5BFBAC" w14:textId="0E3CEDAA" w:rsidR="00DB586D" w:rsidRDefault="00C11CED" w:rsidP="003E53EC">
      <w:pPr>
        <w:pStyle w:val="NoSpacing"/>
        <w:ind w:left="720"/>
        <w:rPr>
          <w:bCs/>
        </w:rPr>
      </w:pPr>
      <w:r>
        <w:rPr>
          <w:bCs/>
        </w:rPr>
        <w:tab/>
      </w:r>
      <w:r>
        <w:rPr>
          <w:bCs/>
        </w:rPr>
        <w:tab/>
      </w:r>
    </w:p>
    <w:p w14:paraId="6C5A519C" w14:textId="3A81D76B" w:rsidR="00D95C68" w:rsidRPr="00DB586D" w:rsidRDefault="00D95C68" w:rsidP="00DB586D">
      <w:pPr>
        <w:pStyle w:val="NoSpacing"/>
        <w:rPr>
          <w:b/>
          <w:bCs/>
        </w:rPr>
      </w:pPr>
      <w:r w:rsidRPr="00DB586D">
        <w:rPr>
          <w:b/>
          <w:bCs/>
        </w:rPr>
        <w:t xml:space="preserve">Circulation Distribution emails </w:t>
      </w:r>
      <w:r w:rsidR="00FD770D">
        <w:rPr>
          <w:b/>
          <w:bCs/>
        </w:rPr>
        <w:t>(minute 47:10)</w:t>
      </w:r>
    </w:p>
    <w:p w14:paraId="58B153DE" w14:textId="79A60602" w:rsidR="00606CCF" w:rsidRDefault="00D95C68" w:rsidP="003E53EC">
      <w:pPr>
        <w:pStyle w:val="NoSpacing"/>
        <w:rPr>
          <w:bCs/>
        </w:rPr>
      </w:pPr>
      <w:r>
        <w:rPr>
          <w:bCs/>
        </w:rPr>
        <w:t xml:space="preserve">M. </w:t>
      </w:r>
      <w:r w:rsidRPr="00580210">
        <w:rPr>
          <w:bCs/>
        </w:rPr>
        <w:t xml:space="preserve"> </w:t>
      </w:r>
      <w:r>
        <w:rPr>
          <w:bCs/>
        </w:rPr>
        <w:t>Fujiura-Landers</w:t>
      </w:r>
      <w:r w:rsidR="003E53EC">
        <w:rPr>
          <w:bCs/>
        </w:rPr>
        <w:t xml:space="preserve"> </w:t>
      </w:r>
      <w:r w:rsidR="00FD770D">
        <w:rPr>
          <w:bCs/>
        </w:rPr>
        <w:t>let the group know that the I.T. department is still putting together. Once the list is ready, CCS will post on their website under the “how to section”. Mieko will notify the group when ready</w:t>
      </w:r>
    </w:p>
    <w:p w14:paraId="4039A141" w14:textId="77777777" w:rsidR="00690D44" w:rsidRDefault="00690D44" w:rsidP="00D95C68">
      <w:pPr>
        <w:pStyle w:val="NoSpacing"/>
        <w:rPr>
          <w:bCs/>
        </w:rPr>
      </w:pPr>
      <w:r>
        <w:rPr>
          <w:bCs/>
        </w:rPr>
        <w:t xml:space="preserve">                 </w:t>
      </w:r>
    </w:p>
    <w:p w14:paraId="78BF51B2" w14:textId="79D1F881" w:rsidR="00D95C68" w:rsidRPr="00250B44" w:rsidRDefault="00D95C68" w:rsidP="00D95C68">
      <w:pPr>
        <w:pStyle w:val="NoSpacing"/>
        <w:rPr>
          <w:b/>
          <w:bCs/>
        </w:rPr>
      </w:pPr>
      <w:r w:rsidRPr="00250B44">
        <w:rPr>
          <w:b/>
          <w:bCs/>
        </w:rPr>
        <w:t xml:space="preserve">In-house </w:t>
      </w:r>
      <w:r w:rsidR="00D626C6" w:rsidRPr="00250B44">
        <w:rPr>
          <w:b/>
          <w:bCs/>
        </w:rPr>
        <w:t>check-in</w:t>
      </w:r>
      <w:r w:rsidR="00250B44">
        <w:rPr>
          <w:b/>
          <w:bCs/>
        </w:rPr>
        <w:t xml:space="preserve"> (minute 47:55)</w:t>
      </w:r>
    </w:p>
    <w:p w14:paraId="60EB369D" w14:textId="745AAC15" w:rsidR="00250B44" w:rsidRDefault="00250B44" w:rsidP="00D95C68">
      <w:pPr>
        <w:pStyle w:val="NoSpacing"/>
        <w:rPr>
          <w:bCs/>
        </w:rPr>
      </w:pPr>
      <w:r>
        <w:rPr>
          <w:bCs/>
        </w:rPr>
        <w:t xml:space="preserve">Hegelund (NBK) asked the group if other libraries use in-house check in and if so, how do you use the data? </w:t>
      </w:r>
    </w:p>
    <w:p w14:paraId="5588A979" w14:textId="76DA6CEE" w:rsidR="009757EA" w:rsidRPr="009757EA" w:rsidRDefault="009757EA" w:rsidP="00D95C68">
      <w:pPr>
        <w:pStyle w:val="NoSpacing"/>
        <w:rPr>
          <w:bCs/>
          <w:color w:val="000000" w:themeColor="text1"/>
        </w:rPr>
      </w:pPr>
    </w:p>
    <w:p w14:paraId="0734127B" w14:textId="5AEB3C51" w:rsidR="00606CCF" w:rsidRPr="009757EA" w:rsidRDefault="009757EA" w:rsidP="009757EA">
      <w:pPr>
        <w:pStyle w:val="NoSpacing"/>
        <w:numPr>
          <w:ilvl w:val="0"/>
          <w:numId w:val="27"/>
        </w:numPr>
        <w:rPr>
          <w:bCs/>
          <w:color w:val="000000" w:themeColor="text1"/>
        </w:rPr>
      </w:pPr>
      <w:r w:rsidRPr="009757EA">
        <w:rPr>
          <w:bCs/>
          <w:color w:val="000000" w:themeColor="text1"/>
        </w:rPr>
        <w:lastRenderedPageBreak/>
        <w:t xml:space="preserve">LFK </w:t>
      </w:r>
      <w:r w:rsidR="00606CCF" w:rsidRPr="009757EA">
        <w:rPr>
          <w:bCs/>
          <w:color w:val="000000" w:themeColor="text1"/>
        </w:rPr>
        <w:t xml:space="preserve">uses it </w:t>
      </w:r>
      <w:r w:rsidRPr="009757EA">
        <w:rPr>
          <w:bCs/>
          <w:color w:val="000000" w:themeColor="text1"/>
        </w:rPr>
        <w:t xml:space="preserve">in the </w:t>
      </w:r>
      <w:proofErr w:type="spellStart"/>
      <w:r w:rsidR="00F07699">
        <w:rPr>
          <w:bCs/>
          <w:color w:val="000000" w:themeColor="text1"/>
        </w:rPr>
        <w:t>Children</w:t>
      </w:r>
      <w:r w:rsidR="00606CCF" w:rsidRPr="009757EA">
        <w:rPr>
          <w:bCs/>
          <w:color w:val="000000" w:themeColor="text1"/>
        </w:rPr>
        <w:t>s</w:t>
      </w:r>
      <w:proofErr w:type="spellEnd"/>
      <w:r w:rsidR="00606CCF" w:rsidRPr="009757EA">
        <w:rPr>
          <w:bCs/>
          <w:color w:val="000000" w:themeColor="text1"/>
        </w:rPr>
        <w:t xml:space="preserve"> department to keep track of books read in the library but not checked out. </w:t>
      </w:r>
    </w:p>
    <w:p w14:paraId="08290FD6" w14:textId="2991BE72" w:rsidR="00606CCF" w:rsidRPr="009757EA" w:rsidRDefault="00606CCF" w:rsidP="009757EA">
      <w:pPr>
        <w:pStyle w:val="NoSpacing"/>
        <w:numPr>
          <w:ilvl w:val="0"/>
          <w:numId w:val="27"/>
        </w:numPr>
        <w:rPr>
          <w:bCs/>
          <w:color w:val="000000" w:themeColor="text1"/>
        </w:rPr>
      </w:pPr>
      <w:r w:rsidRPr="009757EA">
        <w:rPr>
          <w:bCs/>
          <w:color w:val="000000" w:themeColor="text1"/>
        </w:rPr>
        <w:t>MUK also did so but have stopped on regular basis as is time consuming</w:t>
      </w:r>
    </w:p>
    <w:p w14:paraId="2374E87B" w14:textId="59A883B5" w:rsidR="00606CCF" w:rsidRPr="009757EA" w:rsidRDefault="009757EA" w:rsidP="009757EA">
      <w:pPr>
        <w:pStyle w:val="NoSpacing"/>
        <w:numPr>
          <w:ilvl w:val="0"/>
          <w:numId w:val="27"/>
        </w:numPr>
        <w:rPr>
          <w:bCs/>
          <w:color w:val="000000" w:themeColor="text1"/>
        </w:rPr>
      </w:pPr>
      <w:r w:rsidRPr="009757EA">
        <w:rPr>
          <w:bCs/>
          <w:color w:val="000000" w:themeColor="text1"/>
        </w:rPr>
        <w:t>NBK</w:t>
      </w:r>
      <w:r w:rsidR="00606CCF" w:rsidRPr="009757EA">
        <w:rPr>
          <w:bCs/>
          <w:color w:val="000000" w:themeColor="text1"/>
        </w:rPr>
        <w:t xml:space="preserve"> went from that process and now feeds through AMH </w:t>
      </w:r>
      <w:r w:rsidRPr="009757EA">
        <w:rPr>
          <w:bCs/>
          <w:color w:val="000000" w:themeColor="text1"/>
        </w:rPr>
        <w:t>to update item record’s last activity date</w:t>
      </w:r>
    </w:p>
    <w:p w14:paraId="6793499D" w14:textId="6CE73991" w:rsidR="00606CCF" w:rsidRPr="009757EA" w:rsidRDefault="009757EA" w:rsidP="009757EA">
      <w:pPr>
        <w:pStyle w:val="NoSpacing"/>
        <w:numPr>
          <w:ilvl w:val="0"/>
          <w:numId w:val="27"/>
        </w:numPr>
        <w:rPr>
          <w:bCs/>
          <w:color w:val="000000" w:themeColor="text1"/>
        </w:rPr>
      </w:pPr>
      <w:r w:rsidRPr="009757EA">
        <w:rPr>
          <w:bCs/>
          <w:color w:val="000000" w:themeColor="text1"/>
        </w:rPr>
        <w:t xml:space="preserve">DPK </w:t>
      </w:r>
      <w:r w:rsidR="00606CCF" w:rsidRPr="009757EA">
        <w:rPr>
          <w:bCs/>
          <w:color w:val="000000" w:themeColor="text1"/>
        </w:rPr>
        <w:t xml:space="preserve">uses it </w:t>
      </w:r>
      <w:r w:rsidRPr="009757EA">
        <w:rPr>
          <w:bCs/>
          <w:color w:val="000000" w:themeColor="text1"/>
        </w:rPr>
        <w:t xml:space="preserve">to track usage </w:t>
      </w:r>
      <w:r w:rsidR="00606CCF" w:rsidRPr="009757EA">
        <w:rPr>
          <w:bCs/>
          <w:color w:val="000000" w:themeColor="text1"/>
        </w:rPr>
        <w:t xml:space="preserve">for board report as well </w:t>
      </w:r>
    </w:p>
    <w:p w14:paraId="1B99A16C" w14:textId="213EB05E" w:rsidR="00606CCF" w:rsidRPr="009757EA" w:rsidRDefault="009757EA" w:rsidP="009757EA">
      <w:pPr>
        <w:pStyle w:val="NoSpacing"/>
        <w:numPr>
          <w:ilvl w:val="0"/>
          <w:numId w:val="27"/>
        </w:numPr>
        <w:rPr>
          <w:bCs/>
          <w:color w:val="000000" w:themeColor="text1"/>
        </w:rPr>
      </w:pPr>
      <w:r>
        <w:rPr>
          <w:bCs/>
          <w:color w:val="000000" w:themeColor="text1"/>
        </w:rPr>
        <w:t>NIK</w:t>
      </w:r>
      <w:r w:rsidR="00606CCF" w:rsidRPr="009757EA">
        <w:rPr>
          <w:bCs/>
          <w:color w:val="000000" w:themeColor="text1"/>
        </w:rPr>
        <w:t xml:space="preserve"> used it for board </w:t>
      </w:r>
      <w:r w:rsidR="00EF44E5">
        <w:rPr>
          <w:bCs/>
          <w:color w:val="000000" w:themeColor="text1"/>
        </w:rPr>
        <w:t>report statistics to show</w:t>
      </w:r>
      <w:r w:rsidR="00606CCF" w:rsidRPr="009757EA">
        <w:rPr>
          <w:bCs/>
          <w:color w:val="000000" w:themeColor="text1"/>
        </w:rPr>
        <w:t xml:space="preserve"> work pages</w:t>
      </w:r>
      <w:r w:rsidRPr="009757EA">
        <w:rPr>
          <w:bCs/>
          <w:color w:val="000000" w:themeColor="text1"/>
        </w:rPr>
        <w:t xml:space="preserve"> are doing but now run through sorter</w:t>
      </w:r>
    </w:p>
    <w:p w14:paraId="46F9FA0F" w14:textId="7EFADD46" w:rsidR="00606CCF" w:rsidRDefault="00606CCF" w:rsidP="00D95C68">
      <w:pPr>
        <w:pStyle w:val="NoSpacing"/>
        <w:ind w:left="1440"/>
        <w:rPr>
          <w:bCs/>
        </w:rPr>
      </w:pPr>
    </w:p>
    <w:p w14:paraId="2AC5E211" w14:textId="2753AA43" w:rsidR="00923811" w:rsidRDefault="00923811" w:rsidP="009757EA">
      <w:pPr>
        <w:pStyle w:val="NoSpacing"/>
        <w:rPr>
          <w:b/>
          <w:bCs/>
        </w:rPr>
      </w:pPr>
      <w:r>
        <w:rPr>
          <w:b/>
          <w:bCs/>
        </w:rPr>
        <w:t>Library card renewals and last activity date (minute 53:35)</w:t>
      </w:r>
    </w:p>
    <w:p w14:paraId="2853B075" w14:textId="7C88291A" w:rsidR="00C508A8" w:rsidRDefault="00923811" w:rsidP="009757EA">
      <w:pPr>
        <w:pStyle w:val="NoSpacing"/>
        <w:rPr>
          <w:bCs/>
        </w:rPr>
      </w:pPr>
      <w:r>
        <w:rPr>
          <w:bCs/>
        </w:rPr>
        <w:t xml:space="preserve">M. </w:t>
      </w:r>
      <w:r w:rsidRPr="00580210">
        <w:rPr>
          <w:bCs/>
        </w:rPr>
        <w:t xml:space="preserve"> </w:t>
      </w:r>
      <w:r>
        <w:rPr>
          <w:bCs/>
        </w:rPr>
        <w:t xml:space="preserve">Fujiura-Landers asked </w:t>
      </w:r>
      <w:r w:rsidR="00C508A8">
        <w:rPr>
          <w:bCs/>
        </w:rPr>
        <w:t>how many</w:t>
      </w:r>
      <w:r>
        <w:rPr>
          <w:bCs/>
        </w:rPr>
        <w:t xml:space="preserve"> libraries </w:t>
      </w:r>
      <w:r w:rsidR="00C508A8">
        <w:rPr>
          <w:bCs/>
        </w:rPr>
        <w:t xml:space="preserve">have experienced patrons that renew their card but then are purged because they are using their cards in ways that do not update the last activity date. </w:t>
      </w:r>
    </w:p>
    <w:p w14:paraId="0E9DC03C" w14:textId="54E485F4" w:rsidR="00C508A8" w:rsidRDefault="00C508A8" w:rsidP="009757EA">
      <w:pPr>
        <w:pStyle w:val="NoSpacing"/>
        <w:rPr>
          <w:bCs/>
        </w:rPr>
      </w:pPr>
    </w:p>
    <w:p w14:paraId="5DF3B868" w14:textId="13A77B78" w:rsidR="00C508A8" w:rsidRDefault="00C508A8" w:rsidP="009757EA">
      <w:pPr>
        <w:pStyle w:val="NoSpacing"/>
        <w:rPr>
          <w:bCs/>
        </w:rPr>
      </w:pPr>
      <w:r>
        <w:rPr>
          <w:bCs/>
        </w:rPr>
        <w:t xml:space="preserve">Some libraries mentioned that it happens sporadically and they register the patron again as a new patron. </w:t>
      </w:r>
      <w:r w:rsidR="00F07699">
        <w:rPr>
          <w:bCs/>
        </w:rPr>
        <w:t xml:space="preserve">Other libraries are considering reaching out to patrons that are about to expire. </w:t>
      </w:r>
    </w:p>
    <w:p w14:paraId="5B02B963" w14:textId="77777777" w:rsidR="00A349E0" w:rsidRDefault="00A349E0" w:rsidP="00EF3FD9">
      <w:pPr>
        <w:pStyle w:val="NoSpacing"/>
        <w:rPr>
          <w:rFonts w:ascii="Arial" w:hAnsi="Arial" w:cs="Arial"/>
        </w:rPr>
      </w:pPr>
    </w:p>
    <w:p w14:paraId="1583ADCA" w14:textId="43E1759B" w:rsidR="00923811" w:rsidRDefault="00A5401A" w:rsidP="00923811">
      <w:pPr>
        <w:pStyle w:val="NoSpacing"/>
        <w:rPr>
          <w:rFonts w:ascii="Arial" w:hAnsi="Arial" w:cs="Arial"/>
          <w:b/>
          <w:sz w:val="20"/>
          <w:szCs w:val="20"/>
        </w:rPr>
      </w:pPr>
      <w:r w:rsidRPr="00A5401A">
        <w:rPr>
          <w:rFonts w:ascii="Arial" w:hAnsi="Arial" w:cs="Arial"/>
          <w:b/>
          <w:sz w:val="20"/>
          <w:szCs w:val="20"/>
        </w:rPr>
        <w:t>Adjournment</w:t>
      </w:r>
      <w:r w:rsidR="007B5FEE">
        <w:rPr>
          <w:rFonts w:ascii="Arial" w:hAnsi="Arial" w:cs="Arial"/>
          <w:b/>
          <w:sz w:val="20"/>
          <w:szCs w:val="20"/>
        </w:rPr>
        <w:t xml:space="preserve">  (</w:t>
      </w:r>
      <w:r w:rsidR="00D27E3D">
        <w:rPr>
          <w:rFonts w:ascii="Arial" w:hAnsi="Arial" w:cs="Arial"/>
          <w:b/>
          <w:sz w:val="20"/>
          <w:szCs w:val="20"/>
        </w:rPr>
        <w:t>hour 1:</w:t>
      </w:r>
      <w:r w:rsidR="002920EF">
        <w:rPr>
          <w:rFonts w:ascii="Arial" w:hAnsi="Arial" w:cs="Arial"/>
          <w:b/>
          <w:sz w:val="20"/>
          <w:szCs w:val="20"/>
        </w:rPr>
        <w:t>03:35</w:t>
      </w:r>
      <w:r w:rsidR="00D27E3D">
        <w:rPr>
          <w:rFonts w:ascii="Arial" w:hAnsi="Arial" w:cs="Arial"/>
          <w:b/>
          <w:sz w:val="20"/>
          <w:szCs w:val="20"/>
        </w:rPr>
        <w:t>)</w:t>
      </w:r>
      <w:r w:rsidR="007B5FEE">
        <w:rPr>
          <w:rFonts w:ascii="Arial" w:hAnsi="Arial" w:cs="Arial"/>
          <w:b/>
          <w:sz w:val="20"/>
          <w:szCs w:val="20"/>
        </w:rPr>
        <w:t xml:space="preserve"> </w:t>
      </w:r>
    </w:p>
    <w:p w14:paraId="4931CB3C" w14:textId="4F594F4D" w:rsidR="002A2CF5" w:rsidRDefault="002A2CF5" w:rsidP="002A2CF5">
      <w:pPr>
        <w:pStyle w:val="NoSpacing"/>
        <w:rPr>
          <w:bCs/>
        </w:rPr>
      </w:pPr>
      <w:r>
        <w:rPr>
          <w:bCs/>
        </w:rPr>
        <w:t xml:space="preserve">Sergel (LFK) made a </w:t>
      </w:r>
    </w:p>
    <w:p w14:paraId="164E88B4" w14:textId="03AFB519" w:rsidR="002A2CF5" w:rsidRDefault="002A2CF5" w:rsidP="002A2CF5">
      <w:pPr>
        <w:pStyle w:val="NoSpacing"/>
        <w:rPr>
          <w:bCs/>
        </w:rPr>
      </w:pPr>
      <w:r w:rsidRPr="00DE426C">
        <w:rPr>
          <w:b/>
          <w:bCs/>
        </w:rPr>
        <w:t xml:space="preserve">Motion: </w:t>
      </w:r>
      <w:r>
        <w:rPr>
          <w:bCs/>
        </w:rPr>
        <w:t xml:space="preserve">to </w:t>
      </w:r>
      <w:r w:rsidR="002B400D">
        <w:rPr>
          <w:bCs/>
        </w:rPr>
        <w:t>adjourn</w:t>
      </w:r>
      <w:r>
        <w:rPr>
          <w:bCs/>
        </w:rPr>
        <w:t xml:space="preserve"> the meeting</w:t>
      </w:r>
    </w:p>
    <w:p w14:paraId="5DDF14F1" w14:textId="2D8C41BD" w:rsidR="002A2CF5" w:rsidRDefault="002A2CF5" w:rsidP="002A2CF5">
      <w:pPr>
        <w:pStyle w:val="NoSpacing"/>
        <w:rPr>
          <w:bCs/>
        </w:rPr>
      </w:pPr>
      <w:r>
        <w:rPr>
          <w:bCs/>
        </w:rPr>
        <w:t>Thomas (PHK) seconded the motion</w:t>
      </w:r>
    </w:p>
    <w:p w14:paraId="52333A31" w14:textId="78C2B497" w:rsidR="002A2CF5" w:rsidRDefault="002A2CF5" w:rsidP="002A2CF5">
      <w:pPr>
        <w:pStyle w:val="NoSpacing"/>
        <w:rPr>
          <w:b/>
          <w:bCs/>
        </w:rPr>
      </w:pPr>
      <w:r w:rsidRPr="00DE426C">
        <w:rPr>
          <w:b/>
          <w:bCs/>
        </w:rPr>
        <w:t xml:space="preserve">Motion passed </w:t>
      </w:r>
    </w:p>
    <w:p w14:paraId="60970941" w14:textId="1D4ADAF5" w:rsidR="002A2CF5" w:rsidRDefault="002A2CF5" w:rsidP="002A2CF5">
      <w:pPr>
        <w:pStyle w:val="NoSpacing"/>
        <w:rPr>
          <w:b/>
          <w:bCs/>
        </w:rPr>
      </w:pPr>
    </w:p>
    <w:p w14:paraId="5BBEA266" w14:textId="7F440C10" w:rsidR="002A2CF5" w:rsidRPr="00086D54" w:rsidRDefault="002A2CF5" w:rsidP="002A2CF5">
      <w:pPr>
        <w:pStyle w:val="NoSpacing"/>
        <w:rPr>
          <w:bCs/>
        </w:rPr>
      </w:pPr>
      <w:r w:rsidRPr="00086D54">
        <w:rPr>
          <w:bCs/>
        </w:rPr>
        <w:t xml:space="preserve">Meeting </w:t>
      </w:r>
      <w:r w:rsidR="002B400D" w:rsidRPr="00086D54">
        <w:rPr>
          <w:bCs/>
        </w:rPr>
        <w:t>adjourned</w:t>
      </w:r>
      <w:r w:rsidRPr="00086D54">
        <w:rPr>
          <w:bCs/>
        </w:rPr>
        <w:t xml:space="preserve"> at 10: 35 a.m. </w:t>
      </w:r>
    </w:p>
    <w:p w14:paraId="0B115B70" w14:textId="33ED9BA6" w:rsidR="00923811" w:rsidRDefault="00923811" w:rsidP="002A2CF5">
      <w:pPr>
        <w:pStyle w:val="NoSpacing"/>
        <w:rPr>
          <w:rFonts w:ascii="Arial" w:hAnsi="Arial" w:cs="Arial"/>
          <w:b/>
          <w:sz w:val="20"/>
          <w:szCs w:val="20"/>
        </w:rPr>
      </w:pPr>
    </w:p>
    <w:p w14:paraId="3D78FF7A" w14:textId="65EDD2CB" w:rsidR="00923811" w:rsidRDefault="00923811" w:rsidP="007F1AEF">
      <w:pPr>
        <w:pStyle w:val="NoSpacing"/>
        <w:ind w:left="720"/>
        <w:rPr>
          <w:rFonts w:ascii="Arial" w:hAnsi="Arial" w:cs="Arial"/>
          <w:b/>
          <w:sz w:val="20"/>
          <w:szCs w:val="20"/>
        </w:rPr>
      </w:pPr>
    </w:p>
    <w:p w14:paraId="6FBCB007" w14:textId="77777777" w:rsidR="00923811" w:rsidRDefault="00923811" w:rsidP="007F1AEF">
      <w:pPr>
        <w:pStyle w:val="NoSpacing"/>
        <w:ind w:left="720"/>
        <w:rPr>
          <w:rFonts w:ascii="Arial" w:hAnsi="Arial" w:cs="Arial"/>
          <w:b/>
          <w:sz w:val="20"/>
          <w:szCs w:val="20"/>
        </w:rPr>
      </w:pPr>
    </w:p>
    <w:p w14:paraId="1BE87185" w14:textId="77777777" w:rsidR="00A5401A" w:rsidRDefault="00A5401A" w:rsidP="00A5401A">
      <w:pPr>
        <w:pStyle w:val="NoSpacing"/>
        <w:rPr>
          <w:rFonts w:ascii="Arial" w:hAnsi="Arial" w:cs="Arial"/>
          <w:b/>
          <w:sz w:val="20"/>
          <w:szCs w:val="20"/>
        </w:rPr>
      </w:pPr>
    </w:p>
    <w:p w14:paraId="3F57CBA4" w14:textId="77777777" w:rsidR="00A5401A" w:rsidRDefault="00A5401A" w:rsidP="00A5401A">
      <w:pPr>
        <w:pStyle w:val="NoSpacing"/>
        <w:rPr>
          <w:rFonts w:ascii="Arial" w:hAnsi="Arial" w:cs="Arial"/>
          <w:b/>
          <w:sz w:val="20"/>
          <w:szCs w:val="20"/>
        </w:rPr>
      </w:pPr>
    </w:p>
    <w:sectPr w:rsidR="00A5401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CE112" w14:textId="77777777" w:rsidR="00C81824" w:rsidRDefault="00C81824" w:rsidP="00C81824">
      <w:pPr>
        <w:spacing w:after="0" w:line="240" w:lineRule="auto"/>
      </w:pPr>
      <w:r>
        <w:separator/>
      </w:r>
    </w:p>
  </w:endnote>
  <w:endnote w:type="continuationSeparator" w:id="0">
    <w:p w14:paraId="0CA329B0" w14:textId="77777777" w:rsidR="00C81824" w:rsidRDefault="00C81824" w:rsidP="00C81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73578" w14:textId="77777777" w:rsidR="00C81824" w:rsidRDefault="00C818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F2018" w14:textId="77777777" w:rsidR="00C81824" w:rsidRDefault="00C818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D113D" w14:textId="77777777" w:rsidR="00C81824" w:rsidRDefault="00C81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226CC" w14:textId="77777777" w:rsidR="00C81824" w:rsidRDefault="00C81824" w:rsidP="00C81824">
      <w:pPr>
        <w:spacing w:after="0" w:line="240" w:lineRule="auto"/>
      </w:pPr>
      <w:r>
        <w:separator/>
      </w:r>
    </w:p>
  </w:footnote>
  <w:footnote w:type="continuationSeparator" w:id="0">
    <w:p w14:paraId="2BC88F36" w14:textId="77777777" w:rsidR="00C81824" w:rsidRDefault="00C81824" w:rsidP="00C818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C8193" w14:textId="77777777" w:rsidR="00C81824" w:rsidRDefault="00C818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2982656"/>
      <w:docPartObj>
        <w:docPartGallery w:val="Watermarks"/>
        <w:docPartUnique/>
      </w:docPartObj>
    </w:sdtPr>
    <w:sdtEndPr/>
    <w:sdtContent>
      <w:p w14:paraId="029E964D" w14:textId="2C01BA2E" w:rsidR="00C81824" w:rsidRDefault="00D2309E">
        <w:pPr>
          <w:pStyle w:val="Header"/>
        </w:pPr>
        <w:r>
          <w:rPr>
            <w:noProof/>
          </w:rPr>
          <w:pict w14:anchorId="308180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D1D89" w14:textId="77777777" w:rsidR="00C81824" w:rsidRDefault="00C818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532DD"/>
    <w:multiLevelType w:val="hybridMultilevel"/>
    <w:tmpl w:val="FD1CC9D2"/>
    <w:lvl w:ilvl="0" w:tplc="0409000F">
      <w:start w:val="1"/>
      <w:numFmt w:val="decimal"/>
      <w:lvlText w:val="%1."/>
      <w:lvlJc w:val="left"/>
      <w:pPr>
        <w:ind w:left="2940" w:hanging="360"/>
      </w:p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1" w15:restartNumberingAfterBreak="0">
    <w:nsid w:val="090D7716"/>
    <w:multiLevelType w:val="hybridMultilevel"/>
    <w:tmpl w:val="D7BA957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EE173A6"/>
    <w:multiLevelType w:val="hybridMultilevel"/>
    <w:tmpl w:val="57C8051A"/>
    <w:lvl w:ilvl="0" w:tplc="606A6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B24A7"/>
    <w:multiLevelType w:val="hybridMultilevel"/>
    <w:tmpl w:val="8500B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C0D00"/>
    <w:multiLevelType w:val="hybridMultilevel"/>
    <w:tmpl w:val="C0B43794"/>
    <w:lvl w:ilvl="0" w:tplc="3C9EC4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172115"/>
    <w:multiLevelType w:val="hybridMultilevel"/>
    <w:tmpl w:val="97D4260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253F0E4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EE0D39"/>
    <w:multiLevelType w:val="hybridMultilevel"/>
    <w:tmpl w:val="E98C309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8" w15:restartNumberingAfterBreak="0">
    <w:nsid w:val="285E5EF6"/>
    <w:multiLevelType w:val="hybridMultilevel"/>
    <w:tmpl w:val="FB2EB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2361A7"/>
    <w:multiLevelType w:val="hybridMultilevel"/>
    <w:tmpl w:val="2472B21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353B4C1D"/>
    <w:multiLevelType w:val="hybridMultilevel"/>
    <w:tmpl w:val="1BFCF0E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5942E9D"/>
    <w:multiLevelType w:val="hybridMultilevel"/>
    <w:tmpl w:val="06740CE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E4B0EAE"/>
    <w:multiLevelType w:val="hybridMultilevel"/>
    <w:tmpl w:val="059A1E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BD65C12">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2D54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14F30D2"/>
    <w:multiLevelType w:val="hybridMultilevel"/>
    <w:tmpl w:val="3C8EA18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5" w15:restartNumberingAfterBreak="0">
    <w:nsid w:val="449434D2"/>
    <w:multiLevelType w:val="hybridMultilevel"/>
    <w:tmpl w:val="177E9518"/>
    <w:lvl w:ilvl="0" w:tplc="AF2EEB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2E2C79"/>
    <w:multiLevelType w:val="hybridMultilevel"/>
    <w:tmpl w:val="98AA5E0C"/>
    <w:lvl w:ilvl="0" w:tplc="42F87A06">
      <w:start w:val="1"/>
      <w:numFmt w:val="decimal"/>
      <w:lvlText w:val="%1."/>
      <w:lvlJc w:val="left"/>
      <w:pPr>
        <w:ind w:left="720" w:hanging="360"/>
      </w:pPr>
      <w:rPr>
        <w:rFonts w:hint="default"/>
        <w:b/>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D14FEF"/>
    <w:multiLevelType w:val="hybridMultilevel"/>
    <w:tmpl w:val="AB86AB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02A304E"/>
    <w:multiLevelType w:val="hybridMultilevel"/>
    <w:tmpl w:val="D4E885F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50EE0012"/>
    <w:multiLevelType w:val="hybridMultilevel"/>
    <w:tmpl w:val="B560B476"/>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15:restartNumberingAfterBreak="0">
    <w:nsid w:val="52A41380"/>
    <w:multiLevelType w:val="hybridMultilevel"/>
    <w:tmpl w:val="B0B831C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59293991"/>
    <w:multiLevelType w:val="hybridMultilevel"/>
    <w:tmpl w:val="5B58A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A531BF"/>
    <w:multiLevelType w:val="hybridMultilevel"/>
    <w:tmpl w:val="5EE60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080DE4"/>
    <w:multiLevelType w:val="hybridMultilevel"/>
    <w:tmpl w:val="3948DD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BD65C12">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375EF3"/>
    <w:multiLevelType w:val="hybridMultilevel"/>
    <w:tmpl w:val="9EBC02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5AF0790"/>
    <w:multiLevelType w:val="hybridMultilevel"/>
    <w:tmpl w:val="84145A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A6405B"/>
    <w:multiLevelType w:val="hybridMultilevel"/>
    <w:tmpl w:val="2FBED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12"/>
  </w:num>
  <w:num w:numId="4">
    <w:abstractNumId w:val="13"/>
  </w:num>
  <w:num w:numId="5">
    <w:abstractNumId w:val="6"/>
  </w:num>
  <w:num w:numId="6">
    <w:abstractNumId w:val="1"/>
  </w:num>
  <w:num w:numId="7">
    <w:abstractNumId w:val="17"/>
  </w:num>
  <w:num w:numId="8">
    <w:abstractNumId w:val="0"/>
  </w:num>
  <w:num w:numId="9">
    <w:abstractNumId w:val="11"/>
  </w:num>
  <w:num w:numId="10">
    <w:abstractNumId w:val="19"/>
  </w:num>
  <w:num w:numId="11">
    <w:abstractNumId w:val="20"/>
  </w:num>
  <w:num w:numId="12">
    <w:abstractNumId w:val="7"/>
  </w:num>
  <w:num w:numId="13">
    <w:abstractNumId w:val="14"/>
  </w:num>
  <w:num w:numId="14">
    <w:abstractNumId w:val="9"/>
  </w:num>
  <w:num w:numId="15">
    <w:abstractNumId w:val="10"/>
  </w:num>
  <w:num w:numId="16">
    <w:abstractNumId w:val="5"/>
  </w:num>
  <w:num w:numId="17">
    <w:abstractNumId w:val="18"/>
  </w:num>
  <w:num w:numId="18">
    <w:abstractNumId w:val="25"/>
  </w:num>
  <w:num w:numId="19">
    <w:abstractNumId w:val="23"/>
  </w:num>
  <w:num w:numId="20">
    <w:abstractNumId w:val="2"/>
  </w:num>
  <w:num w:numId="21">
    <w:abstractNumId w:val="15"/>
  </w:num>
  <w:num w:numId="22">
    <w:abstractNumId w:val="4"/>
  </w:num>
  <w:num w:numId="23">
    <w:abstractNumId w:val="3"/>
  </w:num>
  <w:num w:numId="24">
    <w:abstractNumId w:val="26"/>
  </w:num>
  <w:num w:numId="25">
    <w:abstractNumId w:val="21"/>
  </w:num>
  <w:num w:numId="26">
    <w:abstractNumId w:val="22"/>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D50"/>
    <w:rsid w:val="00005D95"/>
    <w:rsid w:val="00022BD8"/>
    <w:rsid w:val="00086D54"/>
    <w:rsid w:val="00090CB0"/>
    <w:rsid w:val="0009712B"/>
    <w:rsid w:val="0010446C"/>
    <w:rsid w:val="00122053"/>
    <w:rsid w:val="00135D58"/>
    <w:rsid w:val="00155BE2"/>
    <w:rsid w:val="00182C24"/>
    <w:rsid w:val="00193ECD"/>
    <w:rsid w:val="00196680"/>
    <w:rsid w:val="001A33EC"/>
    <w:rsid w:val="001B735D"/>
    <w:rsid w:val="001F3A2C"/>
    <w:rsid w:val="00214782"/>
    <w:rsid w:val="0022609E"/>
    <w:rsid w:val="00233C74"/>
    <w:rsid w:val="00236D92"/>
    <w:rsid w:val="00242D50"/>
    <w:rsid w:val="00250B44"/>
    <w:rsid w:val="002577EE"/>
    <w:rsid w:val="00265751"/>
    <w:rsid w:val="002920EF"/>
    <w:rsid w:val="002A2CF5"/>
    <w:rsid w:val="002A6FA0"/>
    <w:rsid w:val="002B400D"/>
    <w:rsid w:val="002C1F21"/>
    <w:rsid w:val="002D456B"/>
    <w:rsid w:val="002D4747"/>
    <w:rsid w:val="002D71B9"/>
    <w:rsid w:val="002E1EB1"/>
    <w:rsid w:val="003076C8"/>
    <w:rsid w:val="00323B30"/>
    <w:rsid w:val="00330D7D"/>
    <w:rsid w:val="003331E6"/>
    <w:rsid w:val="0035799A"/>
    <w:rsid w:val="00366436"/>
    <w:rsid w:val="00370C69"/>
    <w:rsid w:val="00380566"/>
    <w:rsid w:val="00382BB3"/>
    <w:rsid w:val="003873B7"/>
    <w:rsid w:val="003952D6"/>
    <w:rsid w:val="00397CCA"/>
    <w:rsid w:val="003A3AD2"/>
    <w:rsid w:val="003C01B0"/>
    <w:rsid w:val="003C111A"/>
    <w:rsid w:val="003E2EB7"/>
    <w:rsid w:val="003E53EC"/>
    <w:rsid w:val="003F7AB3"/>
    <w:rsid w:val="00404941"/>
    <w:rsid w:val="0042199A"/>
    <w:rsid w:val="00424C8A"/>
    <w:rsid w:val="00436A48"/>
    <w:rsid w:val="00436F16"/>
    <w:rsid w:val="00444A28"/>
    <w:rsid w:val="004A430A"/>
    <w:rsid w:val="004B00B6"/>
    <w:rsid w:val="004B150E"/>
    <w:rsid w:val="004B3374"/>
    <w:rsid w:val="004C04F8"/>
    <w:rsid w:val="004D424E"/>
    <w:rsid w:val="004E1A4F"/>
    <w:rsid w:val="004E7E9C"/>
    <w:rsid w:val="004F1731"/>
    <w:rsid w:val="004F6F1D"/>
    <w:rsid w:val="00500D91"/>
    <w:rsid w:val="00527BE8"/>
    <w:rsid w:val="00532CE4"/>
    <w:rsid w:val="0055480F"/>
    <w:rsid w:val="00555E3E"/>
    <w:rsid w:val="00572A35"/>
    <w:rsid w:val="00580210"/>
    <w:rsid w:val="005973A1"/>
    <w:rsid w:val="005D2C44"/>
    <w:rsid w:val="005D3266"/>
    <w:rsid w:val="005E0B2E"/>
    <w:rsid w:val="005E298A"/>
    <w:rsid w:val="005E4BF0"/>
    <w:rsid w:val="006057F0"/>
    <w:rsid w:val="00606CCF"/>
    <w:rsid w:val="006112E7"/>
    <w:rsid w:val="006217F2"/>
    <w:rsid w:val="006404BF"/>
    <w:rsid w:val="006404FD"/>
    <w:rsid w:val="00662A0D"/>
    <w:rsid w:val="00662BF8"/>
    <w:rsid w:val="00681AD4"/>
    <w:rsid w:val="00690D44"/>
    <w:rsid w:val="006A60FB"/>
    <w:rsid w:val="006A7B6F"/>
    <w:rsid w:val="006C4D66"/>
    <w:rsid w:val="006C7DE2"/>
    <w:rsid w:val="006E43E5"/>
    <w:rsid w:val="006E6381"/>
    <w:rsid w:val="007346B5"/>
    <w:rsid w:val="00757BAF"/>
    <w:rsid w:val="00772AE8"/>
    <w:rsid w:val="00780F33"/>
    <w:rsid w:val="007B0BDC"/>
    <w:rsid w:val="007B5FEE"/>
    <w:rsid w:val="007D71B8"/>
    <w:rsid w:val="007F1AEF"/>
    <w:rsid w:val="007F75AA"/>
    <w:rsid w:val="00803B76"/>
    <w:rsid w:val="00833ACC"/>
    <w:rsid w:val="00833F93"/>
    <w:rsid w:val="00881925"/>
    <w:rsid w:val="008A09EF"/>
    <w:rsid w:val="008B12CB"/>
    <w:rsid w:val="008D0E4A"/>
    <w:rsid w:val="008D3015"/>
    <w:rsid w:val="008F29A1"/>
    <w:rsid w:val="008F61BF"/>
    <w:rsid w:val="00911E0D"/>
    <w:rsid w:val="0091483E"/>
    <w:rsid w:val="00923811"/>
    <w:rsid w:val="009326DF"/>
    <w:rsid w:val="00956806"/>
    <w:rsid w:val="009757EA"/>
    <w:rsid w:val="0099264A"/>
    <w:rsid w:val="009C72F1"/>
    <w:rsid w:val="009F4564"/>
    <w:rsid w:val="00A10138"/>
    <w:rsid w:val="00A15EC1"/>
    <w:rsid w:val="00A349E0"/>
    <w:rsid w:val="00A50F02"/>
    <w:rsid w:val="00A5401A"/>
    <w:rsid w:val="00A728EC"/>
    <w:rsid w:val="00A86025"/>
    <w:rsid w:val="00A94F2B"/>
    <w:rsid w:val="00A95564"/>
    <w:rsid w:val="00AA0FF0"/>
    <w:rsid w:val="00AA6398"/>
    <w:rsid w:val="00AA67C7"/>
    <w:rsid w:val="00AC7DC4"/>
    <w:rsid w:val="00AD13BE"/>
    <w:rsid w:val="00AD325E"/>
    <w:rsid w:val="00AE2591"/>
    <w:rsid w:val="00AF3547"/>
    <w:rsid w:val="00AF3A34"/>
    <w:rsid w:val="00B212A8"/>
    <w:rsid w:val="00B217C6"/>
    <w:rsid w:val="00B4312B"/>
    <w:rsid w:val="00B47FF5"/>
    <w:rsid w:val="00B5682A"/>
    <w:rsid w:val="00B60F1E"/>
    <w:rsid w:val="00B6171C"/>
    <w:rsid w:val="00B7639F"/>
    <w:rsid w:val="00B806B1"/>
    <w:rsid w:val="00B80BCB"/>
    <w:rsid w:val="00B971ED"/>
    <w:rsid w:val="00BA74E0"/>
    <w:rsid w:val="00BD3938"/>
    <w:rsid w:val="00BF7772"/>
    <w:rsid w:val="00C04040"/>
    <w:rsid w:val="00C11CED"/>
    <w:rsid w:val="00C21433"/>
    <w:rsid w:val="00C508A8"/>
    <w:rsid w:val="00C81824"/>
    <w:rsid w:val="00C93455"/>
    <w:rsid w:val="00CB6ACA"/>
    <w:rsid w:val="00CD58EE"/>
    <w:rsid w:val="00CD65D1"/>
    <w:rsid w:val="00CF5699"/>
    <w:rsid w:val="00D2309E"/>
    <w:rsid w:val="00D27E3D"/>
    <w:rsid w:val="00D456A1"/>
    <w:rsid w:val="00D50126"/>
    <w:rsid w:val="00D626C6"/>
    <w:rsid w:val="00D927FE"/>
    <w:rsid w:val="00D95C68"/>
    <w:rsid w:val="00DA2C3F"/>
    <w:rsid w:val="00DA5329"/>
    <w:rsid w:val="00DB586D"/>
    <w:rsid w:val="00DE2608"/>
    <w:rsid w:val="00DE426C"/>
    <w:rsid w:val="00DF5DFD"/>
    <w:rsid w:val="00E0615A"/>
    <w:rsid w:val="00E13742"/>
    <w:rsid w:val="00E13C85"/>
    <w:rsid w:val="00E142B1"/>
    <w:rsid w:val="00E14CCB"/>
    <w:rsid w:val="00E24A35"/>
    <w:rsid w:val="00E27947"/>
    <w:rsid w:val="00E27EE9"/>
    <w:rsid w:val="00E44868"/>
    <w:rsid w:val="00E718EA"/>
    <w:rsid w:val="00E71B08"/>
    <w:rsid w:val="00E757E2"/>
    <w:rsid w:val="00E8005E"/>
    <w:rsid w:val="00E95601"/>
    <w:rsid w:val="00EA0A29"/>
    <w:rsid w:val="00EF3FD9"/>
    <w:rsid w:val="00EF44E5"/>
    <w:rsid w:val="00F0369E"/>
    <w:rsid w:val="00F070D8"/>
    <w:rsid w:val="00F07699"/>
    <w:rsid w:val="00F441E4"/>
    <w:rsid w:val="00F55D43"/>
    <w:rsid w:val="00F96732"/>
    <w:rsid w:val="00FA5837"/>
    <w:rsid w:val="00FC51B5"/>
    <w:rsid w:val="00FD770D"/>
    <w:rsid w:val="1AD6ADF4"/>
    <w:rsid w:val="40065497"/>
    <w:rsid w:val="41656E84"/>
    <w:rsid w:val="61B3AE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9102D7"/>
  <w15:docId w15:val="{CA90ECDA-9942-455D-B18F-DB6D4809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2D50"/>
    <w:pPr>
      <w:spacing w:after="0" w:line="240" w:lineRule="auto"/>
    </w:pPr>
  </w:style>
  <w:style w:type="paragraph" w:styleId="ListParagraph">
    <w:name w:val="List Paragraph"/>
    <w:basedOn w:val="Normal"/>
    <w:uiPriority w:val="34"/>
    <w:qFormat/>
    <w:rsid w:val="00681AD4"/>
    <w:pPr>
      <w:ind w:left="720"/>
      <w:contextualSpacing/>
    </w:pPr>
  </w:style>
  <w:style w:type="character" w:styleId="Hyperlink">
    <w:name w:val="Hyperlink"/>
    <w:basedOn w:val="DefaultParagraphFont"/>
    <w:uiPriority w:val="99"/>
    <w:unhideWhenUsed/>
    <w:rsid w:val="003873B7"/>
    <w:rPr>
      <w:color w:val="0000FF" w:themeColor="hyperlink"/>
      <w:u w:val="single"/>
    </w:rPr>
  </w:style>
  <w:style w:type="character" w:styleId="FollowedHyperlink">
    <w:name w:val="FollowedHyperlink"/>
    <w:basedOn w:val="DefaultParagraphFont"/>
    <w:uiPriority w:val="99"/>
    <w:semiHidden/>
    <w:unhideWhenUsed/>
    <w:rsid w:val="006E6381"/>
    <w:rPr>
      <w:color w:val="800080" w:themeColor="followedHyperlink"/>
      <w:u w:val="single"/>
    </w:rPr>
  </w:style>
  <w:style w:type="character" w:customStyle="1" w:styleId="UnresolvedMention">
    <w:name w:val="Unresolved Mention"/>
    <w:basedOn w:val="DefaultParagraphFont"/>
    <w:uiPriority w:val="99"/>
    <w:semiHidden/>
    <w:unhideWhenUsed/>
    <w:rsid w:val="00A349E0"/>
    <w:rPr>
      <w:color w:val="605E5C"/>
      <w:shd w:val="clear" w:color="auto" w:fill="E1DFDD"/>
    </w:rPr>
  </w:style>
  <w:style w:type="paragraph" w:styleId="Header">
    <w:name w:val="header"/>
    <w:basedOn w:val="Normal"/>
    <w:link w:val="HeaderChar"/>
    <w:uiPriority w:val="99"/>
    <w:unhideWhenUsed/>
    <w:rsid w:val="00C818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824"/>
  </w:style>
  <w:style w:type="paragraph" w:styleId="Footer">
    <w:name w:val="footer"/>
    <w:basedOn w:val="Normal"/>
    <w:link w:val="FooterChar"/>
    <w:uiPriority w:val="99"/>
    <w:unhideWhenUsed/>
    <w:rsid w:val="00C818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15218">
      <w:bodyDiv w:val="1"/>
      <w:marLeft w:val="0"/>
      <w:marRight w:val="0"/>
      <w:marTop w:val="0"/>
      <w:marBottom w:val="0"/>
      <w:divBdr>
        <w:top w:val="none" w:sz="0" w:space="0" w:color="auto"/>
        <w:left w:val="none" w:sz="0" w:space="0" w:color="auto"/>
        <w:bottom w:val="none" w:sz="0" w:space="0" w:color="auto"/>
        <w:right w:val="none" w:sz="0" w:space="0" w:color="auto"/>
      </w:divBdr>
    </w:div>
    <w:div w:id="1918662971">
      <w:bodyDiv w:val="1"/>
      <w:marLeft w:val="0"/>
      <w:marRight w:val="0"/>
      <w:marTop w:val="0"/>
      <w:marBottom w:val="0"/>
      <w:divBdr>
        <w:top w:val="none" w:sz="0" w:space="0" w:color="auto"/>
        <w:left w:val="none" w:sz="0" w:space="0" w:color="auto"/>
        <w:bottom w:val="none" w:sz="0" w:space="0" w:color="auto"/>
        <w:right w:val="none" w:sz="0" w:space="0" w:color="auto"/>
      </w:divBdr>
    </w:div>
    <w:div w:id="192009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fb2b99-be89-4f45-b37c-be1ef0c04955">
      <Terms xmlns="http://schemas.microsoft.com/office/infopath/2007/PartnerControls"/>
    </lcf76f155ced4ddcb4097134ff3c332f>
    <TaxCatchAll xmlns="49174984-12fa-4a24-9ef6-8a7dc6c2db7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7FD8AEDA893740B2E2B561320165F3" ma:contentTypeVersion="16" ma:contentTypeDescription="Create a new document." ma:contentTypeScope="" ma:versionID="c866420877e244c70eb9470a613692b8">
  <xsd:schema xmlns:xsd="http://www.w3.org/2001/XMLSchema" xmlns:xs="http://www.w3.org/2001/XMLSchema" xmlns:p="http://schemas.microsoft.com/office/2006/metadata/properties" xmlns:ns2="49174984-12fa-4a24-9ef6-8a7dc6c2db71" xmlns:ns3="04fb2b99-be89-4f45-b37c-be1ef0c04955" targetNamespace="http://schemas.microsoft.com/office/2006/metadata/properties" ma:root="true" ma:fieldsID="0fce3598c79f3c6131aba85682f8cf75" ns2:_="" ns3:_="">
    <xsd:import namespace="49174984-12fa-4a24-9ef6-8a7dc6c2db71"/>
    <xsd:import namespace="04fb2b99-be89-4f45-b37c-be1ef0c049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74984-12fa-4a24-9ef6-8a7dc6c2db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a66db-708c-4f1a-b3bc-bbce3a8f22fd}" ma:internalName="TaxCatchAll" ma:showField="CatchAllData" ma:web="49174984-12fa-4a24-9ef6-8a7dc6c2db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b2b99-be89-4f45-b37c-be1ef0c049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8242fc-8867-421b-8d4f-f4d5bb51872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98C59-FC8E-44FC-A99C-EB3FD9427E8D}">
  <ds:schemaRefs>
    <ds:schemaRef ds:uri="04fb2b99-be89-4f45-b37c-be1ef0c04955"/>
    <ds:schemaRef ds:uri="49174984-12fa-4a24-9ef6-8a7dc6c2db71"/>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9314F57-9DB4-47CF-A25D-4060D8D2C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174984-12fa-4a24-9ef6-8a7dc6c2db71"/>
    <ds:schemaRef ds:uri="04fb2b99-be89-4f45-b37c-be1ef0c04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F7D7DD-7D2E-42BF-8A1A-9B51181247FD}">
  <ds:schemaRefs>
    <ds:schemaRef ds:uri="http://schemas.microsoft.com/sharepoint/v3/contenttype/forms"/>
  </ds:schemaRefs>
</ds:datastoreItem>
</file>

<file path=customXml/itemProps4.xml><?xml version="1.0" encoding="utf-8"?>
<ds:datastoreItem xmlns:ds="http://schemas.openxmlformats.org/officeDocument/2006/customXml" ds:itemID="{AFA2E44E-95C8-4B0C-A224-FDFD4C555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1182</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Janavicius</dc:creator>
  <cp:keywords/>
  <cp:lastModifiedBy>Anastasia Rachmaciej</cp:lastModifiedBy>
  <cp:revision>3</cp:revision>
  <cp:lastPrinted>2019-05-17T13:17:00Z</cp:lastPrinted>
  <dcterms:created xsi:type="dcterms:W3CDTF">2023-08-04T14:08:00Z</dcterms:created>
  <dcterms:modified xsi:type="dcterms:W3CDTF">2023-08-04T19:33:00Z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0x010100417FD8AEDA893740B2E2B561320165F3</vt:lpwstr>
  </property>
</Properties>
</file>