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31B" w14:textId="77777777" w:rsidR="00AB65CE" w:rsidRPr="00AB65CE" w:rsidRDefault="00AB65CE" w:rsidP="00AB65CE">
      <w:pPr>
        <w:pStyle w:val="Heading1"/>
      </w:pPr>
      <w:r w:rsidRPr="00AB65CE">
        <w:t>IT Technical Group Minutes</w:t>
      </w:r>
    </w:p>
    <w:p w14:paraId="1A372DC5" w14:textId="69C4AD47" w:rsidR="00AB65CE" w:rsidRPr="00AB65CE" w:rsidRDefault="00AB65CE" w:rsidP="00AB65CE">
      <w:r>
        <w:t>September</w:t>
      </w:r>
      <w:r w:rsidRPr="00AB65CE">
        <w:t xml:space="preserve"> 1</w:t>
      </w:r>
      <w:r>
        <w:t>6</w:t>
      </w:r>
      <w:r w:rsidRPr="00AB65CE">
        <w:t>, 2025</w:t>
      </w:r>
    </w:p>
    <w:p w14:paraId="22D0DCE3" w14:textId="3235D022" w:rsidR="00AB65CE" w:rsidRPr="00AB65CE" w:rsidRDefault="00AB65CE" w:rsidP="00AB65CE">
      <w:r w:rsidRPr="00AB65CE">
        <w:t>Zoom</w:t>
      </w:r>
    </w:p>
    <w:p w14:paraId="41B6A477" w14:textId="77777777" w:rsidR="00AB65CE" w:rsidRPr="00AB65CE" w:rsidRDefault="00AB65CE" w:rsidP="00AB65CE">
      <w:pPr>
        <w:pStyle w:val="Heading2"/>
      </w:pPr>
      <w:r w:rsidRPr="00AB65CE">
        <w:t>Call to Order</w:t>
      </w:r>
    </w:p>
    <w:p w14:paraId="4F001755" w14:textId="0F9BB8ED" w:rsidR="00AB65CE" w:rsidRPr="00AB65CE" w:rsidRDefault="00AB65CE" w:rsidP="00AB65CE">
      <w:r>
        <w:t>Sm</w:t>
      </w:r>
      <w:r w:rsidR="00D243B9">
        <w:t>r</w:t>
      </w:r>
      <w:r>
        <w:t>uti</w:t>
      </w:r>
      <w:r w:rsidRPr="00AB65CE">
        <w:t xml:space="preserve"> </w:t>
      </w:r>
      <w:r>
        <w:t xml:space="preserve">Savarkar </w:t>
      </w:r>
      <w:r w:rsidRPr="00AB65CE">
        <w:t>called the meeting to order at 9:3</w:t>
      </w:r>
      <w:r w:rsidR="001415E2">
        <w:t>1</w:t>
      </w:r>
      <w:r w:rsidRPr="00AB65CE">
        <w:t xml:space="preserve"> am.</w:t>
      </w:r>
    </w:p>
    <w:p w14:paraId="518BE8BA" w14:textId="77777777" w:rsidR="00AB65CE" w:rsidRPr="00AB65CE" w:rsidRDefault="00AB65CE" w:rsidP="00AB65CE">
      <w:pPr>
        <w:pStyle w:val="Heading2"/>
      </w:pPr>
      <w:r w:rsidRPr="00AB65CE">
        <w:t>Roll Call</w:t>
      </w:r>
    </w:p>
    <w:p w14:paraId="6D708B76" w14:textId="54F26FCD" w:rsidR="00AB65CE" w:rsidRPr="00AB65CE" w:rsidRDefault="00B41758" w:rsidP="00AB65CE">
      <w:r>
        <w:t>The following libraries were in attendance:</w:t>
      </w:r>
    </w:p>
    <w:tbl>
      <w:tblPr>
        <w:tblW w:w="7185" w:type="dxa"/>
        <w:tblLook w:val="04A0" w:firstRow="1" w:lastRow="0" w:firstColumn="1" w:lastColumn="0" w:noHBand="0" w:noVBand="1"/>
      </w:tblPr>
      <w:tblGrid>
        <w:gridCol w:w="4080"/>
        <w:gridCol w:w="3105"/>
      </w:tblGrid>
      <w:tr w:rsidR="00AB65CE" w:rsidRPr="00AB65CE" w14:paraId="22D7C95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31BF1" w14:textId="77777777" w:rsidR="00AB65CE" w:rsidRPr="00AB65CE" w:rsidRDefault="00AB65CE" w:rsidP="00AB65CE">
            <w:r w:rsidRPr="00AB65CE">
              <w:rPr>
                <w:b/>
                <w:bCs/>
              </w:rPr>
              <w:t>Organization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39995" w14:textId="77777777" w:rsidR="00AB65CE" w:rsidRPr="00AB65CE" w:rsidRDefault="00AB65CE" w:rsidP="00AB65CE">
            <w:r w:rsidRPr="00AB65CE">
              <w:rPr>
                <w:b/>
                <w:bCs/>
              </w:rPr>
              <w:t>Attendee</w:t>
            </w:r>
          </w:p>
        </w:tc>
      </w:tr>
      <w:tr w:rsidR="00AB65CE" w:rsidRPr="00AB65CE" w14:paraId="7F746BAD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CAC6" w14:textId="77777777" w:rsidR="00AB65CE" w:rsidRPr="00AB65CE" w:rsidRDefault="00AB65CE" w:rsidP="00AB65CE">
            <w:r w:rsidRPr="00AB65CE">
              <w:rPr>
                <w:b/>
                <w:bCs/>
              </w:rPr>
              <w:t>Algonquin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E24C" w14:textId="6D27EA69" w:rsidR="00AB65CE" w:rsidRPr="00AB65CE" w:rsidRDefault="00287D7F" w:rsidP="00AB65CE">
            <w:r>
              <w:t>Erin Maiero</w:t>
            </w:r>
          </w:p>
        </w:tc>
      </w:tr>
      <w:tr w:rsidR="00AB65CE" w:rsidRPr="00AB65CE" w14:paraId="2A0A5F98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588" w14:textId="77777777" w:rsidR="00AB65CE" w:rsidRPr="00AB65CE" w:rsidRDefault="00AB65CE" w:rsidP="00AB65CE">
            <w:r w:rsidRPr="00AB65CE">
              <w:rPr>
                <w:b/>
                <w:bCs/>
              </w:rPr>
              <w:t>Cary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CBA6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07DEAC2F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1E36" w14:textId="77777777" w:rsidR="00AB65CE" w:rsidRPr="00AB65CE" w:rsidRDefault="00AB65CE" w:rsidP="00AB65CE">
            <w:r w:rsidRPr="00AB65CE">
              <w:rPr>
                <w:b/>
                <w:bCs/>
              </w:rPr>
              <w:t>CCS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EF35" w14:textId="52655CD3" w:rsidR="00AB65CE" w:rsidRPr="00AB65CE" w:rsidRDefault="00AB65CE" w:rsidP="00AB65CE">
            <w:r>
              <w:t>Robert Barth</w:t>
            </w:r>
            <w:r w:rsidR="001415E2">
              <w:t>, Molly Mansfield</w:t>
            </w:r>
            <w:r w:rsidR="003E676B">
              <w:t>, Molly Sum</w:t>
            </w:r>
          </w:p>
        </w:tc>
      </w:tr>
      <w:tr w:rsidR="00AB65CE" w:rsidRPr="00AB65CE" w14:paraId="42DBF830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3815" w14:textId="77777777" w:rsidR="00AB65CE" w:rsidRPr="00AB65CE" w:rsidRDefault="00AB65CE" w:rsidP="00AB65CE">
            <w:r w:rsidRPr="00AB65CE">
              <w:rPr>
                <w:b/>
                <w:bCs/>
              </w:rPr>
              <w:t>Crystal Lake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4292A" w14:textId="0E2E8EE4" w:rsidR="00AB65CE" w:rsidRPr="00AB65CE" w:rsidRDefault="001415E2" w:rsidP="00AB65CE">
            <w:r>
              <w:t>Sonya Jimenez</w:t>
            </w:r>
          </w:p>
        </w:tc>
      </w:tr>
      <w:tr w:rsidR="00AB65CE" w:rsidRPr="00AB65CE" w14:paraId="76B915A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31AB" w14:textId="77777777" w:rsidR="00AB65CE" w:rsidRPr="00AB65CE" w:rsidRDefault="00AB65CE" w:rsidP="00AB65CE">
            <w:r w:rsidRPr="00AB65CE">
              <w:rPr>
                <w:b/>
                <w:bCs/>
              </w:rPr>
              <w:t>Des Plaines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13A2" w14:textId="77777777" w:rsidR="00AB65CE" w:rsidRPr="00AB65CE" w:rsidRDefault="00AB65CE" w:rsidP="00AB65CE">
            <w:r w:rsidRPr="00AB65CE">
              <w:t>John Lavalie</w:t>
            </w:r>
          </w:p>
        </w:tc>
      </w:tr>
      <w:tr w:rsidR="00AB65CE" w:rsidRPr="00AB65CE" w14:paraId="3E21EFC6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8AEB" w14:textId="77777777" w:rsidR="00AB65CE" w:rsidRPr="00AB65CE" w:rsidRDefault="00AB65CE" w:rsidP="00AB65CE">
            <w:r w:rsidRPr="00AB65CE">
              <w:rPr>
                <w:b/>
                <w:bCs/>
              </w:rPr>
              <w:t>Ela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3382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EBA090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7FC" w14:textId="77777777" w:rsidR="00AB65CE" w:rsidRPr="00AB65CE" w:rsidRDefault="00AB65CE" w:rsidP="00AB65CE">
            <w:r w:rsidRPr="00AB65CE">
              <w:rPr>
                <w:b/>
                <w:bCs/>
              </w:rPr>
              <w:t>Evanston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6C34" w14:textId="2D995ED5" w:rsidR="00AB65CE" w:rsidRPr="00AB65CE" w:rsidRDefault="001415E2" w:rsidP="00AB65CE">
            <w:r>
              <w:t>Ben Heet</w:t>
            </w:r>
            <w:r w:rsidR="00287D7F">
              <w:t>, Dinesh Madappally</w:t>
            </w:r>
          </w:p>
        </w:tc>
      </w:tr>
      <w:tr w:rsidR="00AB65CE" w:rsidRPr="00AB65CE" w14:paraId="122B8E2E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B21A" w14:textId="77777777" w:rsidR="00AB65CE" w:rsidRPr="00AB65CE" w:rsidRDefault="00AB65CE" w:rsidP="00AB65CE">
            <w:r w:rsidRPr="00AB65CE">
              <w:rPr>
                <w:b/>
                <w:bCs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77D3" w14:textId="74A373EA" w:rsidR="00AB65CE" w:rsidRPr="00AB65CE" w:rsidRDefault="001415E2" w:rsidP="00AB65CE">
            <w:r>
              <w:t>Erin Pasetes</w:t>
            </w:r>
            <w:r w:rsidR="00120875">
              <w:t>, John Sabala</w:t>
            </w:r>
          </w:p>
        </w:tc>
      </w:tr>
      <w:tr w:rsidR="00AB65CE" w:rsidRPr="00AB65CE" w14:paraId="2E0622A2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94CF" w14:textId="77777777" w:rsidR="00AB65CE" w:rsidRPr="00AB65CE" w:rsidRDefault="00AB65CE" w:rsidP="00AB65CE">
            <w:r w:rsidRPr="00AB65CE">
              <w:rPr>
                <w:b/>
                <w:bCs/>
              </w:rPr>
              <w:t>Fremont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813E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0FA46E57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651D" w14:textId="77777777" w:rsidR="00AB65CE" w:rsidRPr="00AB65CE" w:rsidRDefault="00AB65CE" w:rsidP="00AB65CE">
            <w:r w:rsidRPr="00AB65CE">
              <w:rPr>
                <w:b/>
                <w:bCs/>
              </w:rPr>
              <w:t>Glencoe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CF37" w14:textId="60D1719E" w:rsidR="00AB65CE" w:rsidRPr="00AB65CE" w:rsidRDefault="003E676B" w:rsidP="00AB65CE">
            <w:r>
              <w:t>Justin Franklin</w:t>
            </w:r>
          </w:p>
        </w:tc>
      </w:tr>
      <w:tr w:rsidR="00AB65CE" w:rsidRPr="00AB65CE" w14:paraId="139502E0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F740" w14:textId="77777777" w:rsidR="00AB65CE" w:rsidRPr="00AB65CE" w:rsidRDefault="00AB65CE" w:rsidP="00AB65CE">
            <w:r w:rsidRPr="00AB65CE">
              <w:rPr>
                <w:b/>
                <w:bCs/>
              </w:rPr>
              <w:t>Glenview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2A71" w14:textId="717999B8" w:rsidR="00AB65CE" w:rsidRPr="00AB65CE" w:rsidRDefault="00AB65CE" w:rsidP="00AB65CE"/>
        </w:tc>
      </w:tr>
      <w:tr w:rsidR="00AB65CE" w:rsidRPr="00AB65CE" w14:paraId="719F0C5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0C56" w14:textId="77777777" w:rsidR="00AB65CE" w:rsidRPr="00AB65CE" w:rsidRDefault="00AB65CE" w:rsidP="00AB65CE">
            <w:r w:rsidRPr="00AB65CE">
              <w:rPr>
                <w:b/>
                <w:bCs/>
              </w:rPr>
              <w:t>Grayslake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2B97" w14:textId="0C18D2D0" w:rsidR="00AB65CE" w:rsidRPr="00AB65CE" w:rsidRDefault="00AB65CE" w:rsidP="00AB65CE">
            <w:r w:rsidRPr="00AB65CE">
              <w:t xml:space="preserve"> </w:t>
            </w:r>
            <w:r w:rsidR="00287D7F">
              <w:t>Sean Draegert</w:t>
            </w:r>
          </w:p>
        </w:tc>
      </w:tr>
      <w:tr w:rsidR="00AB65CE" w:rsidRPr="00AB65CE" w14:paraId="1502081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EA5A" w14:textId="77777777" w:rsidR="00AB65CE" w:rsidRPr="00AB65CE" w:rsidRDefault="00AB65CE" w:rsidP="00AB65CE">
            <w:r w:rsidRPr="00AB65CE">
              <w:rPr>
                <w:b/>
                <w:bCs/>
              </w:rPr>
              <w:t>Highland Park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8317" w14:textId="257C28E2" w:rsidR="00AB65CE" w:rsidRPr="00AB65CE" w:rsidRDefault="00AB65CE" w:rsidP="00AB65CE">
            <w:r w:rsidRPr="00AB65CE">
              <w:t xml:space="preserve"> </w:t>
            </w:r>
            <w:r w:rsidR="003E676B">
              <w:t>Michael Drozdowski</w:t>
            </w:r>
          </w:p>
        </w:tc>
      </w:tr>
      <w:tr w:rsidR="00AB65CE" w:rsidRPr="00AB65CE" w14:paraId="17DC493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0749" w14:textId="77777777" w:rsidR="00AB65CE" w:rsidRPr="00AB65CE" w:rsidRDefault="00AB65CE" w:rsidP="00AB65CE">
            <w:r w:rsidRPr="00AB65CE">
              <w:rPr>
                <w:b/>
                <w:bCs/>
              </w:rPr>
              <w:lastRenderedPageBreak/>
              <w:t>Huntley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B36" w14:textId="1402A1BC" w:rsidR="00AB65CE" w:rsidRPr="00AB65CE" w:rsidRDefault="00AB65CE" w:rsidP="00AB65CE">
            <w:r w:rsidRPr="00AB65CE">
              <w:t xml:space="preserve"> </w:t>
            </w:r>
            <w:r w:rsidR="00287D7F">
              <w:t>Kevin Stringer</w:t>
            </w:r>
          </w:p>
        </w:tc>
      </w:tr>
      <w:tr w:rsidR="00AB65CE" w:rsidRPr="00AB65CE" w14:paraId="76DC671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243" w14:textId="77777777" w:rsidR="00AB65CE" w:rsidRPr="00AB65CE" w:rsidRDefault="00AB65CE" w:rsidP="00AB65CE">
            <w:r w:rsidRPr="00AB65CE">
              <w:rPr>
                <w:b/>
                <w:bCs/>
              </w:rPr>
              <w:t>Indian Trails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6FA1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4DF56DC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34C7" w14:textId="77777777" w:rsidR="00AB65CE" w:rsidRPr="00AB65CE" w:rsidRDefault="00AB65CE" w:rsidP="00AB65CE">
            <w:r w:rsidRPr="00AB65CE">
              <w:rPr>
                <w:b/>
                <w:bCs/>
              </w:rPr>
              <w:t>Lake Forest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7229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7DCD6E2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8C4" w14:textId="77777777" w:rsidR="00AB65CE" w:rsidRPr="00AB65CE" w:rsidRDefault="00AB65CE" w:rsidP="00AB65CE">
            <w:r w:rsidRPr="00AB65CE">
              <w:rPr>
                <w:b/>
                <w:bCs/>
              </w:rPr>
              <w:t>Lake Villa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175E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31E2982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C0ED" w14:textId="77777777" w:rsidR="00AB65CE" w:rsidRPr="00AB65CE" w:rsidRDefault="00AB65CE" w:rsidP="00AB65CE">
            <w:r w:rsidRPr="00AB65CE">
              <w:rPr>
                <w:b/>
                <w:bCs/>
              </w:rPr>
              <w:t>Lincolnwood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3551" w14:textId="7686ADEF" w:rsidR="00AB65CE" w:rsidRPr="00AB65CE" w:rsidRDefault="00AB65CE" w:rsidP="00AB65CE">
            <w:r w:rsidRPr="00AB65CE">
              <w:t xml:space="preserve"> </w:t>
            </w:r>
            <w:r w:rsidR="00287D7F">
              <w:t>Brian</w:t>
            </w:r>
            <w:r w:rsidR="003E676B">
              <w:t xml:space="preserve"> Wilson</w:t>
            </w:r>
          </w:p>
        </w:tc>
      </w:tr>
      <w:tr w:rsidR="00AB65CE" w:rsidRPr="00AB65CE" w14:paraId="56E2CAC3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4C33" w14:textId="77777777" w:rsidR="00AB65CE" w:rsidRPr="00AB65CE" w:rsidRDefault="00AB65CE" w:rsidP="00AB65CE">
            <w:r w:rsidRPr="00AB65CE">
              <w:rPr>
                <w:b/>
                <w:bCs/>
              </w:rPr>
              <w:t>McHenry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108C" w14:textId="5817EE81" w:rsidR="00AB65CE" w:rsidRPr="00AB65CE" w:rsidRDefault="00AB65CE" w:rsidP="00AB65CE">
            <w:r w:rsidRPr="00AB65CE">
              <w:t xml:space="preserve"> </w:t>
            </w:r>
            <w:r w:rsidR="001415E2">
              <w:t>Kevin</w:t>
            </w:r>
            <w:r w:rsidR="007D047D">
              <w:t xml:space="preserve"> Krewer</w:t>
            </w:r>
          </w:p>
        </w:tc>
      </w:tr>
      <w:tr w:rsidR="00AB65CE" w:rsidRPr="00AB65CE" w14:paraId="3684DBFE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7713" w14:textId="77777777" w:rsidR="00AB65CE" w:rsidRPr="00AB65CE" w:rsidRDefault="00AB65CE" w:rsidP="00AB65CE">
            <w:r w:rsidRPr="00AB65CE">
              <w:rPr>
                <w:b/>
                <w:bCs/>
              </w:rPr>
              <w:t>Morton Grove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04BF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08591F1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97D" w14:textId="77777777" w:rsidR="00AB65CE" w:rsidRPr="00AB65CE" w:rsidRDefault="00AB65CE" w:rsidP="00AB65CE">
            <w:r w:rsidRPr="00AB65CE">
              <w:rPr>
                <w:b/>
                <w:bCs/>
              </w:rPr>
              <w:t>Mount Prospect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7E8F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20AAF62" w14:textId="77777777" w:rsidTr="001415E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D22E" w14:textId="77777777" w:rsidR="00AB65CE" w:rsidRPr="00AB65CE" w:rsidRDefault="00AB65CE" w:rsidP="00AB65CE">
            <w:r w:rsidRPr="00AB65CE">
              <w:rPr>
                <w:b/>
                <w:bCs/>
              </w:rPr>
              <w:t>Niles-Maine District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0F38" w14:textId="3D49679F" w:rsidR="00AB65CE" w:rsidRPr="00AB65CE" w:rsidRDefault="00802293" w:rsidP="00AB65CE">
            <w:r>
              <w:t xml:space="preserve">Richard </w:t>
            </w:r>
            <w:r w:rsidR="00923F9F">
              <w:t>Wozniczka</w:t>
            </w:r>
          </w:p>
        </w:tc>
      </w:tr>
      <w:tr w:rsidR="00AB65CE" w:rsidRPr="00AB65CE" w14:paraId="0964E4A8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2CD9" w14:textId="77777777" w:rsidR="00AB65CE" w:rsidRPr="00AB65CE" w:rsidRDefault="00AB65CE" w:rsidP="00AB65CE">
            <w:r w:rsidRPr="00AB65CE">
              <w:rPr>
                <w:b/>
                <w:bCs/>
              </w:rPr>
              <w:t>Northbrook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7066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64D824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AE36" w14:textId="77777777" w:rsidR="00AB65CE" w:rsidRPr="00AB65CE" w:rsidRDefault="00AB65CE" w:rsidP="00AB65CE">
            <w:r w:rsidRPr="00AB65CE">
              <w:rPr>
                <w:b/>
                <w:bCs/>
              </w:rPr>
              <w:t>Palatine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3BC4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07CD35A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C0D9" w14:textId="77777777" w:rsidR="00AB65CE" w:rsidRPr="00AB65CE" w:rsidRDefault="00AB65CE" w:rsidP="00AB65CE">
            <w:r w:rsidRPr="00AB65CE">
              <w:rPr>
                <w:b/>
                <w:bCs/>
              </w:rPr>
              <w:t>Park Ridge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239D" w14:textId="77777777" w:rsidR="00AB65CE" w:rsidRPr="00AB65CE" w:rsidRDefault="00AB65CE" w:rsidP="00AB65CE">
            <w:r w:rsidRPr="00AB65CE">
              <w:t>Tim Brzny</w:t>
            </w:r>
          </w:p>
        </w:tc>
      </w:tr>
      <w:tr w:rsidR="00AB65CE" w:rsidRPr="00AB65CE" w14:paraId="02CE137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EAB4" w14:textId="77777777" w:rsidR="00AB65CE" w:rsidRPr="00AB65CE" w:rsidRDefault="00AB65CE" w:rsidP="00AB65CE">
            <w:r w:rsidRPr="00AB65CE">
              <w:rPr>
                <w:b/>
                <w:bCs/>
              </w:rPr>
              <w:t>Prospect Heights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E258" w14:textId="57BC4452" w:rsidR="00AB65CE" w:rsidRPr="00AB65CE" w:rsidRDefault="003E676B" w:rsidP="00AB65CE">
            <w:r>
              <w:t>Nora Mastny</w:t>
            </w:r>
          </w:p>
        </w:tc>
      </w:tr>
      <w:tr w:rsidR="00AB65CE" w:rsidRPr="00AB65CE" w14:paraId="58CE717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EA11" w14:textId="77777777" w:rsidR="00AB65CE" w:rsidRPr="00AB65CE" w:rsidRDefault="00AB65CE" w:rsidP="00AB65CE">
            <w:r w:rsidRPr="00AB65CE">
              <w:rPr>
                <w:b/>
                <w:bCs/>
              </w:rPr>
              <w:t>Round Lake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513E" w14:textId="3A2C7CCB" w:rsidR="00AB65CE" w:rsidRPr="00AB65CE" w:rsidRDefault="003E676B" w:rsidP="00AB65CE">
            <w:r>
              <w:t>John Haliotis</w:t>
            </w:r>
          </w:p>
        </w:tc>
      </w:tr>
      <w:tr w:rsidR="00AB65CE" w:rsidRPr="00AB65CE" w14:paraId="2270440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E58E" w14:textId="77777777" w:rsidR="00AB65CE" w:rsidRPr="00AB65CE" w:rsidRDefault="00AB65CE" w:rsidP="00AB65CE">
            <w:r w:rsidRPr="00AB65CE">
              <w:rPr>
                <w:b/>
                <w:bCs/>
              </w:rPr>
              <w:t>Warren-Newport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2278" w14:textId="77777777" w:rsidR="00AB65CE" w:rsidRPr="00AB65CE" w:rsidRDefault="00AB65CE" w:rsidP="00AB65CE">
            <w:r w:rsidRPr="00AB65CE">
              <w:t>Smruti Savarkar</w:t>
            </w:r>
          </w:p>
        </w:tc>
      </w:tr>
      <w:tr w:rsidR="00AB65CE" w:rsidRPr="00AB65CE" w14:paraId="3D5504F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A6F" w14:textId="77777777" w:rsidR="00AB65CE" w:rsidRPr="00AB65CE" w:rsidRDefault="00AB65CE" w:rsidP="00AB65CE">
            <w:r w:rsidRPr="00AB65CE">
              <w:rPr>
                <w:b/>
                <w:bCs/>
              </w:rPr>
              <w:t>Waukegan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F642" w14:textId="77777777" w:rsidR="00AB65CE" w:rsidRPr="00AB65CE" w:rsidRDefault="00AB65CE" w:rsidP="00AB65CE">
            <w:r w:rsidRPr="00AB65CE">
              <w:t>Isaac Salgado</w:t>
            </w:r>
          </w:p>
        </w:tc>
      </w:tr>
      <w:tr w:rsidR="00AB65CE" w:rsidRPr="00AB65CE" w14:paraId="6A099CF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9ACA" w14:textId="77777777" w:rsidR="00AB65CE" w:rsidRPr="00AB65CE" w:rsidRDefault="00AB65CE" w:rsidP="00AB65CE">
            <w:r w:rsidRPr="00AB65CE">
              <w:rPr>
                <w:b/>
                <w:bCs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F353" w14:textId="77777777" w:rsidR="00AB65CE" w:rsidRPr="00AB65CE" w:rsidRDefault="00AB65CE" w:rsidP="00AB65CE">
            <w:r w:rsidRPr="00AB65CE">
              <w:t>Michael Pocrnich</w:t>
            </w:r>
          </w:p>
        </w:tc>
      </w:tr>
      <w:tr w:rsidR="00AB65CE" w:rsidRPr="00AB65CE" w14:paraId="5AAFA10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1D42" w14:textId="77777777" w:rsidR="00AB65CE" w:rsidRPr="00AB65CE" w:rsidRDefault="00AB65CE" w:rsidP="00AB65CE">
            <w:r w:rsidRPr="00AB65CE">
              <w:rPr>
                <w:b/>
                <w:bCs/>
              </w:rPr>
              <w:t>Winnetka-Northfield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18CF" w14:textId="1643980A" w:rsidR="00AB65CE" w:rsidRPr="00AB65CE" w:rsidRDefault="003E676B" w:rsidP="00AB65CE">
            <w:r>
              <w:t>Mark Swenson</w:t>
            </w:r>
          </w:p>
        </w:tc>
      </w:tr>
      <w:tr w:rsidR="00AB65CE" w:rsidRPr="00AB65CE" w14:paraId="757EA9C3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B1B" w14:textId="77777777" w:rsidR="00AB65CE" w:rsidRPr="00AB65CE" w:rsidRDefault="00AB65CE" w:rsidP="00AB65CE">
            <w:r w:rsidRPr="00AB65CE">
              <w:rPr>
                <w:b/>
                <w:bCs/>
              </w:rPr>
              <w:t>Zion-Benton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892F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13AABCC5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7F1" w14:textId="77777777" w:rsidR="00AB65CE" w:rsidRPr="00AB65CE" w:rsidRDefault="00AB65CE" w:rsidP="00AB65CE">
            <w:r w:rsidRPr="00AB65CE">
              <w:rPr>
                <w:b/>
                <w:bCs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3D2" w14:textId="3136A226" w:rsidR="00AB65CE" w:rsidRPr="00AB65CE" w:rsidRDefault="00AB65CE" w:rsidP="00AB65CE">
            <w:r w:rsidRPr="00AB65CE">
              <w:t>John Frese</w:t>
            </w:r>
            <w:r w:rsidR="007D047D">
              <w:t xml:space="preserve">, </w:t>
            </w:r>
            <w:r w:rsidR="007D047D" w:rsidRPr="00AB65CE">
              <w:t>Stephen Territo</w:t>
            </w:r>
            <w:r w:rsidR="007D047D">
              <w:t xml:space="preserve">, </w:t>
            </w:r>
            <w:r w:rsidR="007D047D" w:rsidRPr="00AB65CE">
              <w:t>Tracy Rupany</w:t>
            </w:r>
          </w:p>
        </w:tc>
      </w:tr>
    </w:tbl>
    <w:p w14:paraId="26BB77BF" w14:textId="77777777" w:rsidR="00AB65CE" w:rsidRPr="00AB65CE" w:rsidRDefault="00AB65CE" w:rsidP="00AB65CE"/>
    <w:p w14:paraId="00EDA8B1" w14:textId="77777777" w:rsidR="00AB65CE" w:rsidRPr="00AB65CE" w:rsidRDefault="00AB65CE" w:rsidP="00AB65CE"/>
    <w:p w14:paraId="386D3AA9" w14:textId="7784FB39" w:rsidR="00AB65CE" w:rsidRPr="00AB65CE" w:rsidRDefault="00287D7F" w:rsidP="00287D7F">
      <w:pPr>
        <w:pStyle w:val="Heading2"/>
      </w:pPr>
      <w:r>
        <w:lastRenderedPageBreak/>
        <w:t>Acceptance of the Minutes</w:t>
      </w:r>
      <w:r w:rsidR="00AB65CE" w:rsidRPr="00AB65CE">
        <w:t xml:space="preserve"> </w:t>
      </w:r>
    </w:p>
    <w:p w14:paraId="51702D40" w14:textId="095C2122" w:rsidR="00AB65CE" w:rsidRPr="00AB65CE" w:rsidRDefault="001415E2" w:rsidP="00AB65CE">
      <w:r>
        <w:t>The minutes for the June 17, 2025 meeting w</w:t>
      </w:r>
      <w:r w:rsidR="00AB65CE" w:rsidRPr="00AB65CE">
        <w:t>ere accepted by unanimous consent.</w:t>
      </w:r>
    </w:p>
    <w:p w14:paraId="5784DCF8" w14:textId="7A3014A7" w:rsidR="00AB65CE" w:rsidRPr="00AB65CE" w:rsidRDefault="00AB65CE" w:rsidP="00287D7F">
      <w:pPr>
        <w:pStyle w:val="Heading2"/>
      </w:pPr>
      <w:r w:rsidRPr="00AB65CE">
        <w:t xml:space="preserve">Reports </w:t>
      </w:r>
      <w:r w:rsidR="001415E2">
        <w:t>from</w:t>
      </w:r>
      <w:r w:rsidRPr="00AB65CE">
        <w:t xml:space="preserve"> CCS Staff</w:t>
      </w:r>
    </w:p>
    <w:p w14:paraId="1F1E0571" w14:textId="01070C44" w:rsidR="00AB65CE" w:rsidRDefault="00AB65CE" w:rsidP="00AB65CE">
      <w:r w:rsidRPr="00AB65CE">
        <w:t xml:space="preserve">Bob Barth </w:t>
      </w:r>
      <w:r w:rsidR="001415E2">
        <w:t>introduced Molly Mansfield</w:t>
      </w:r>
      <w:r w:rsidR="00287D7F">
        <w:t xml:space="preserve"> (mmansfield@ccslib.org)</w:t>
      </w:r>
      <w:r w:rsidR="001415E2">
        <w:t xml:space="preserve"> who provided a report on updates that she has been making to the CCS website.  She requested that IT managers review the IT documentation for accuracy.  In particular</w:t>
      </w:r>
      <w:r w:rsidR="00287D7F">
        <w:t>,</w:t>
      </w:r>
      <w:r w:rsidR="001415E2">
        <w:t xml:space="preserve"> CCS is collecting information about what vendors and tag formats each library is using.  This information should be added to the vendor spreadsheet and will be on the CCS website.</w:t>
      </w:r>
    </w:p>
    <w:p w14:paraId="60634F8E" w14:textId="7E2AB448" w:rsidR="00AB65CE" w:rsidRDefault="003E676B" w:rsidP="00AB65CE">
      <w:r>
        <w:t>After considerable discussion</w:t>
      </w:r>
      <w:r w:rsidR="00377EEC">
        <w:t>,</w:t>
      </w:r>
      <w:r>
        <w:t xml:space="preserve"> it was requested that only the tag data format be entered into the spreadsheet.</w:t>
      </w:r>
    </w:p>
    <w:p w14:paraId="233CEF45" w14:textId="57F6630D" w:rsidR="003E676B" w:rsidRPr="00AB65CE" w:rsidRDefault="007D047D" w:rsidP="00AB65CE">
      <w:r>
        <w:t>At Smruti’s request, Bob also added a column to the vendor spreadsheet for the IT manager for each library.</w:t>
      </w:r>
    </w:p>
    <w:p w14:paraId="5CEFDF83" w14:textId="77777777" w:rsidR="00AB65CE" w:rsidRPr="00AB65CE" w:rsidRDefault="00AB65CE" w:rsidP="000202A6">
      <w:pPr>
        <w:pStyle w:val="Heading2"/>
        <w:rPr>
          <w:b/>
          <w:bCs/>
        </w:rPr>
      </w:pPr>
      <w:r w:rsidRPr="00AB65CE">
        <w:t xml:space="preserve">Old Business </w:t>
      </w:r>
    </w:p>
    <w:p w14:paraId="308BD58F" w14:textId="542EB039" w:rsidR="007D047D" w:rsidRDefault="007D047D" w:rsidP="00AB65CE">
      <w:r>
        <w:t>Grayslake has started rewriting all of their RFID tags to correct formatting problems with their tags.</w:t>
      </w:r>
    </w:p>
    <w:p w14:paraId="7FC3BDF3" w14:textId="77777777" w:rsidR="00AB65CE" w:rsidRPr="00AB65CE" w:rsidRDefault="00AB65CE" w:rsidP="000202A6">
      <w:pPr>
        <w:pStyle w:val="Heading2"/>
      </w:pPr>
      <w:r w:rsidRPr="00AB65CE">
        <w:t>New Business</w:t>
      </w:r>
    </w:p>
    <w:p w14:paraId="5AF2EA84" w14:textId="18C96F51" w:rsidR="00377EEC" w:rsidRDefault="00377EEC" w:rsidP="00377EEC">
      <w:pPr>
        <w:pStyle w:val="Heading3"/>
      </w:pPr>
      <w:r>
        <w:t>Vernon Migration</w:t>
      </w:r>
    </w:p>
    <w:p w14:paraId="51E1B868" w14:textId="749F3C6F" w:rsidR="007D047D" w:rsidRDefault="007D047D" w:rsidP="00AB65CE">
      <w:r>
        <w:t>The</w:t>
      </w:r>
      <w:r w:rsidR="00AE01F3">
        <w:t xml:space="preserve"> general</w:t>
      </w:r>
      <w:r>
        <w:t xml:space="preserve"> feedback from the group on the Vernon migration was </w:t>
      </w:r>
      <w:r w:rsidR="00AE01F3">
        <w:t xml:space="preserve">that it went </w:t>
      </w:r>
      <w:r>
        <w:t>smooth</w:t>
      </w:r>
      <w:r w:rsidR="00AE01F3">
        <w:t>ly</w:t>
      </w:r>
      <w:r>
        <w:t>.  Richard from Niles suggested that perhaps CCS could upgrade the kind of SQL license that we are using temporarily to increase migration speed.</w:t>
      </w:r>
    </w:p>
    <w:p w14:paraId="04D5E735" w14:textId="6712469C" w:rsidR="007D047D" w:rsidRDefault="007D047D" w:rsidP="00AB65CE">
      <w:r>
        <w:t>Fox River Valley and Winnetka-Northfield reported that they had a problem with their FE Technologies self-checks during the migration.</w:t>
      </w:r>
    </w:p>
    <w:p w14:paraId="760AFFAA" w14:textId="76BA3686" w:rsidR="00040AE6" w:rsidRDefault="00040AE6" w:rsidP="00040AE6">
      <w:pPr>
        <w:pStyle w:val="Heading3"/>
      </w:pPr>
      <w:r>
        <w:t>Vendors</w:t>
      </w:r>
    </w:p>
    <w:p w14:paraId="0147C916" w14:textId="4D2DEDDC" w:rsidR="007D047D" w:rsidRDefault="007D047D" w:rsidP="00AB65CE">
      <w:r>
        <w:t>Smruti requested that everyone update their information in the vendor spreadsheet.</w:t>
      </w:r>
    </w:p>
    <w:p w14:paraId="4A67D928" w14:textId="2AE4240C" w:rsidR="007D047D" w:rsidRDefault="007D047D" w:rsidP="00AB65CE">
      <w:r>
        <w:t>There was a question</w:t>
      </w:r>
      <w:r w:rsidR="00AE01F3">
        <w:t xml:space="preserve"> asking</w:t>
      </w:r>
      <w:r>
        <w:t xml:space="preserve"> if anyone was sharing the same vendor for physical security and security cameras.  Vernon Area reported that they are using </w:t>
      </w:r>
      <w:r w:rsidR="000202A6">
        <w:t>Verkada</w:t>
      </w:r>
      <w:r>
        <w:t xml:space="preserve"> in this way</w:t>
      </w:r>
      <w:r w:rsidR="000202A6">
        <w:t>.</w:t>
      </w:r>
    </w:p>
    <w:p w14:paraId="21C9CBB5" w14:textId="281C620F" w:rsidR="000202A6" w:rsidRDefault="000202A6" w:rsidP="00AB65CE">
      <w:r>
        <w:t>There was also a question about recommended A/V vendors.  Smruti said that she could provide some vendor names</w:t>
      </w:r>
      <w:r w:rsidR="000644F0">
        <w:t>,</w:t>
      </w:r>
      <w:r>
        <w:t xml:space="preserve"> but th</w:t>
      </w:r>
      <w:r w:rsidR="000644F0">
        <w:t>at</w:t>
      </w:r>
      <w:r>
        <w:t xml:space="preserve"> project is </w:t>
      </w:r>
      <w:r w:rsidR="000644F0">
        <w:t>not complete</w:t>
      </w:r>
      <w:r>
        <w:t>.</w:t>
      </w:r>
    </w:p>
    <w:p w14:paraId="5B8DD63A" w14:textId="65824880" w:rsidR="00040AE6" w:rsidRDefault="00040AE6" w:rsidP="00040AE6">
      <w:pPr>
        <w:pStyle w:val="Heading3"/>
      </w:pPr>
      <w:r>
        <w:lastRenderedPageBreak/>
        <w:t>Policies</w:t>
      </w:r>
    </w:p>
    <w:p w14:paraId="0A016392" w14:textId="08641652" w:rsidR="000202A6" w:rsidRDefault="000202A6" w:rsidP="00AB65CE">
      <w:r>
        <w:t xml:space="preserve">Several libraries reported that they display their Internet access policy for </w:t>
      </w:r>
      <w:r w:rsidR="0093674F">
        <w:t>people logging into public computers</w:t>
      </w:r>
      <w:r>
        <w:t xml:space="preserve"> in response to a question from Wilmette.</w:t>
      </w:r>
    </w:p>
    <w:p w14:paraId="75B756D9" w14:textId="6FCD4A19" w:rsidR="000202A6" w:rsidRDefault="000202A6" w:rsidP="00AB65CE">
      <w:r>
        <w:t xml:space="preserve">Smruti asked if any libraries have implemented A.I. policies.  Some libraries </w:t>
      </w:r>
      <w:r w:rsidR="0093674F">
        <w:t xml:space="preserve">responded that they </w:t>
      </w:r>
      <w:r>
        <w:t>have considered policies to address concerns about how staff is using A.I., but they haven’t settled on a</w:t>
      </w:r>
      <w:r w:rsidR="0093674F">
        <w:t>ny</w:t>
      </w:r>
      <w:r>
        <w:t xml:space="preserve"> specific solution</w:t>
      </w:r>
      <w:r w:rsidR="0093674F">
        <w:t>s</w:t>
      </w:r>
      <w:r>
        <w:t>.</w:t>
      </w:r>
    </w:p>
    <w:p w14:paraId="567290D2" w14:textId="474A13D4" w:rsidR="00040AE6" w:rsidRDefault="00040AE6" w:rsidP="00040AE6">
      <w:pPr>
        <w:pStyle w:val="Heading3"/>
      </w:pPr>
      <w:r>
        <w:t>Renovations</w:t>
      </w:r>
    </w:p>
    <w:p w14:paraId="7885EA2E" w14:textId="4A2FB3D3" w:rsidR="000202A6" w:rsidRDefault="000202A6" w:rsidP="00AB65CE">
      <w:r>
        <w:t xml:space="preserve">Jon from Vernon Area asked for wisdom learned from building projects where things had not been asked for.  Sean from Grayslake said </w:t>
      </w:r>
      <w:r w:rsidR="004C37BE">
        <w:t>they should have</w:t>
      </w:r>
      <w:r>
        <w:t xml:space="preserve"> </w:t>
      </w:r>
      <w:r w:rsidR="004C37BE">
        <w:t>requested more</w:t>
      </w:r>
      <w:r>
        <w:t xml:space="preserve"> data and power drops.</w:t>
      </w:r>
      <w:r w:rsidR="00120875">
        <w:t xml:space="preserve">  Erin</w:t>
      </w:r>
      <w:r w:rsidR="004C37BE">
        <w:t xml:space="preserve"> Maiero</w:t>
      </w:r>
      <w:r w:rsidR="00120875">
        <w:t xml:space="preserve"> added </w:t>
      </w:r>
      <w:r w:rsidR="004C37BE">
        <w:t xml:space="preserve">that it’s important to consider </w:t>
      </w:r>
      <w:r w:rsidR="00120875">
        <w:t>the number of circuits as well, especially for makerspaces</w:t>
      </w:r>
      <w:r w:rsidR="004C37BE">
        <w:t>.  Algonquin has also found</w:t>
      </w:r>
      <w:r w:rsidR="00120875">
        <w:t xml:space="preserve"> they’ve needed less public desktop computer space over time.</w:t>
      </w:r>
      <w:r w:rsidR="0051056B">
        <w:t xml:space="preserve">  There were many other practical things to consider in a remodel which were mentioned</w:t>
      </w:r>
      <w:r w:rsidR="004C37BE">
        <w:t>.  One recurring theme was that people will use library spaces in ways that are difficult to anticipate</w:t>
      </w:r>
      <w:r w:rsidR="0051056B">
        <w:t>.</w:t>
      </w:r>
    </w:p>
    <w:p w14:paraId="0D9EF91C" w14:textId="40DB3EC4" w:rsidR="00AB65CE" w:rsidRPr="00AB65CE" w:rsidRDefault="00AB65CE" w:rsidP="00120875">
      <w:pPr>
        <w:pStyle w:val="Heading2"/>
      </w:pPr>
      <w:r w:rsidRPr="00AB65CE">
        <w:t xml:space="preserve">Next Meeting </w:t>
      </w:r>
    </w:p>
    <w:p w14:paraId="26C76E5B" w14:textId="55C20737" w:rsidR="00AB65CE" w:rsidRPr="00AB65CE" w:rsidRDefault="00AB65CE" w:rsidP="00AB65CE">
      <w:r w:rsidRPr="00AB65CE">
        <w:t xml:space="preserve">The next CCS meeting will be on </w:t>
      </w:r>
      <w:r w:rsidR="00120875">
        <w:t>December 16</w:t>
      </w:r>
      <w:r w:rsidRPr="00AB65CE">
        <w:t>, 2025 @ 9:30</w:t>
      </w:r>
      <w:r w:rsidR="00D243B9">
        <w:t xml:space="preserve"> </w:t>
      </w:r>
      <w:r w:rsidRPr="00AB65CE">
        <w:t>am via zoom.</w:t>
      </w:r>
    </w:p>
    <w:p w14:paraId="4BE161F7" w14:textId="77777777" w:rsidR="00AB65CE" w:rsidRPr="00AB65CE" w:rsidRDefault="00AB65CE" w:rsidP="00120875">
      <w:pPr>
        <w:pStyle w:val="Heading2"/>
      </w:pPr>
      <w:r w:rsidRPr="00AB65CE">
        <w:t>Adjournment</w:t>
      </w:r>
    </w:p>
    <w:p w14:paraId="135E7DCD" w14:textId="4DB1F3DA" w:rsidR="00AB65CE" w:rsidRDefault="00D243B9" w:rsidP="00AB65CE">
      <w:r>
        <w:t>A m</w:t>
      </w:r>
      <w:r w:rsidR="00AB65CE" w:rsidRPr="00AB65CE">
        <w:t xml:space="preserve">otion to adjourn was made and seconded. </w:t>
      </w:r>
      <w:r>
        <w:t>The m</w:t>
      </w:r>
      <w:r w:rsidR="00AB65CE" w:rsidRPr="00AB65CE">
        <w:t xml:space="preserve">otion passed unanimously </w:t>
      </w:r>
      <w:r>
        <w:t xml:space="preserve">ending the meeting at </w:t>
      </w:r>
      <w:r w:rsidR="00AB65CE" w:rsidRPr="00AB65CE">
        <w:t>1</w:t>
      </w:r>
      <w:r w:rsidR="0051056B">
        <w:t>0</w:t>
      </w:r>
      <w:r w:rsidR="00AB65CE" w:rsidRPr="00AB65CE">
        <w:t>:</w:t>
      </w:r>
      <w:r w:rsidR="0051056B">
        <w:t>33</w:t>
      </w:r>
      <w:r w:rsidR="00AB65CE" w:rsidRPr="00AB65CE">
        <w:t xml:space="preserve"> am.</w:t>
      </w:r>
    </w:p>
    <w:p w14:paraId="2D275135" w14:textId="04345DAE" w:rsidR="00332B6E" w:rsidRPr="00AB65CE" w:rsidRDefault="00332B6E" w:rsidP="00332B6E">
      <w:pPr>
        <w:pStyle w:val="Heading2"/>
      </w:pPr>
      <w:r>
        <w:t xml:space="preserve">Link to </w:t>
      </w:r>
      <w:r w:rsidR="00DB2624">
        <w:t>Meeting Recording on YouTube</w:t>
      </w:r>
    </w:p>
    <w:p w14:paraId="7EB01240" w14:textId="77777777" w:rsidR="00332B6E" w:rsidRPr="00332B6E" w:rsidRDefault="00332B6E" w:rsidP="00332B6E">
      <w:hyperlink r:id="rId5" w:tgtFrame="_blank" w:history="1">
        <w:r w:rsidRPr="00332B6E">
          <w:rPr>
            <w:rStyle w:val="Hyperlink"/>
          </w:rPr>
          <w:t>https://youtu.be/KTBtFpoDI6A</w:t>
        </w:r>
      </w:hyperlink>
    </w:p>
    <w:p w14:paraId="331DA876" w14:textId="77777777" w:rsidR="00DB2624" w:rsidRPr="00AB65CE" w:rsidRDefault="00DB2624" w:rsidP="00DB2624">
      <w:r w:rsidRPr="00AB65CE">
        <w:t xml:space="preserve">Submitted by </w:t>
      </w:r>
      <w:r>
        <w:t>Mark Swenson</w:t>
      </w:r>
      <w:r w:rsidRPr="00AB65CE">
        <w:t xml:space="preserve">  </w:t>
      </w:r>
    </w:p>
    <w:p w14:paraId="6339CCB6" w14:textId="77777777" w:rsidR="00F55CC3" w:rsidRDefault="00F55CC3"/>
    <w:sectPr w:rsidR="00F5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519"/>
    <w:multiLevelType w:val="hybridMultilevel"/>
    <w:tmpl w:val="37AC3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C31073"/>
    <w:multiLevelType w:val="hybridMultilevel"/>
    <w:tmpl w:val="A368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78479">
    <w:abstractNumId w:val="1"/>
  </w:num>
  <w:num w:numId="2" w16cid:durableId="14718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CE"/>
    <w:rsid w:val="000202A6"/>
    <w:rsid w:val="00040AE6"/>
    <w:rsid w:val="000644F0"/>
    <w:rsid w:val="00120875"/>
    <w:rsid w:val="001415E2"/>
    <w:rsid w:val="00246C3D"/>
    <w:rsid w:val="00287D7F"/>
    <w:rsid w:val="00332B6E"/>
    <w:rsid w:val="00377EEC"/>
    <w:rsid w:val="003E676B"/>
    <w:rsid w:val="004C37BE"/>
    <w:rsid w:val="0051056B"/>
    <w:rsid w:val="00512B9D"/>
    <w:rsid w:val="00725122"/>
    <w:rsid w:val="00740553"/>
    <w:rsid w:val="00755D07"/>
    <w:rsid w:val="0078298E"/>
    <w:rsid w:val="007D047D"/>
    <w:rsid w:val="00802293"/>
    <w:rsid w:val="008A030B"/>
    <w:rsid w:val="009177E4"/>
    <w:rsid w:val="00923F9F"/>
    <w:rsid w:val="0093674F"/>
    <w:rsid w:val="00AB65CE"/>
    <w:rsid w:val="00AE01F3"/>
    <w:rsid w:val="00B41758"/>
    <w:rsid w:val="00D23608"/>
    <w:rsid w:val="00D243B9"/>
    <w:rsid w:val="00DB2624"/>
    <w:rsid w:val="00E802D2"/>
    <w:rsid w:val="00F5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F7CD8"/>
  <w15:chartTrackingRefBased/>
  <w15:docId w15:val="{F752FC8D-4CF9-4C3D-A3D8-CFFDC38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5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B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TBtFpoDI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698</Words>
  <Characters>3946</Characters>
  <Application>Microsoft Office Word</Application>
  <DocSecurity>0</DocSecurity>
  <Lines>140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Swenson</dc:creator>
  <cp:keywords/>
  <dc:description/>
  <cp:lastModifiedBy>Mark Swenson</cp:lastModifiedBy>
  <cp:revision>16</cp:revision>
  <dcterms:created xsi:type="dcterms:W3CDTF">2025-09-16T14:17:00Z</dcterms:created>
  <dcterms:modified xsi:type="dcterms:W3CDTF">2025-09-24T22:15:00Z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b3867eda-33d9-438d-80f6-ab31a7f14043</vt:lpwstr>
  </property>
</Properties>
</file>