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038A9" w:rsidP="36274A32" w:rsidRDefault="4F8B5670" w14:paraId="53257223" w14:textId="1C72E2A8">
      <w:pPr>
        <w:pStyle w:val="NoSpacing"/>
        <w:spacing w:line="240" w:lineRule="auto"/>
        <w:jc w:val="center"/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36274A32">
        <w:rPr>
          <w:rFonts w:ascii="Calibri" w:hAnsi="Calibri" w:eastAsia="Calibri" w:cs="Calibri"/>
          <w:b/>
          <w:bCs/>
          <w:color w:val="000000" w:themeColor="text1"/>
          <w:sz w:val="22"/>
          <w:szCs w:val="22"/>
        </w:rPr>
        <w:t>Agenda</w:t>
      </w:r>
    </w:p>
    <w:p w:rsidR="00C038A9" w:rsidP="36274A32" w:rsidRDefault="4F8B5670" w14:paraId="0A5A1D16" w14:textId="3D5B322E">
      <w:pPr>
        <w:pStyle w:val="NoSpacing"/>
        <w:spacing w:line="240" w:lineRule="auto"/>
        <w:jc w:val="center"/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36274A32">
        <w:rPr>
          <w:rFonts w:ascii="Calibri" w:hAnsi="Calibri" w:eastAsia="Calibri" w:cs="Calibri"/>
          <w:b/>
          <w:bCs/>
          <w:color w:val="000000" w:themeColor="text1"/>
          <w:sz w:val="22"/>
          <w:szCs w:val="22"/>
        </w:rPr>
        <w:t>Database Management Advisory Group</w:t>
      </w:r>
    </w:p>
    <w:p w:rsidR="00C038A9" w:rsidP="73D22FFC" w:rsidRDefault="4F8B5670" w14:paraId="4F83EDBE" w14:textId="3C335D6E">
      <w:pPr>
        <w:pStyle w:val="NoSpacing"/>
        <w:spacing w:line="240" w:lineRule="auto"/>
        <w:jc w:val="center"/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73D22FFC">
        <w:rPr>
          <w:rFonts w:ascii="Calibri" w:hAnsi="Calibri" w:eastAsia="Calibri" w:cs="Calibri"/>
          <w:color w:val="000000" w:themeColor="text1"/>
          <w:sz w:val="22"/>
          <w:szCs w:val="22"/>
        </w:rPr>
        <w:t>November 11, 2025, 9:30 am</w:t>
      </w:r>
    </w:p>
    <w:p w:rsidR="00C038A9" w:rsidP="36274A32" w:rsidRDefault="00C038A9" w14:paraId="015E85D4" w14:textId="681BF72F">
      <w:pPr>
        <w:spacing w:after="0" w:line="240" w:lineRule="auto"/>
        <w:jc w:val="center"/>
        <w:rPr>
          <w:rFonts w:ascii="Calibri" w:hAnsi="Calibri" w:eastAsia="Calibri" w:cs="Calibri"/>
          <w:color w:val="000000" w:themeColor="text1"/>
          <w:sz w:val="22"/>
          <w:szCs w:val="22"/>
        </w:rPr>
      </w:pPr>
    </w:p>
    <w:p w:rsidR="623A1D48" w:rsidP="733A4675" w:rsidRDefault="623A1D48" w14:paraId="6190A6B1" w14:textId="039BC5F3">
      <w:pPr>
        <w:pStyle w:val="NoSpacing"/>
        <w:numPr>
          <w:ilvl w:val="0"/>
          <w:numId w:val="5"/>
        </w:numPr>
        <w:spacing w:line="240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733A4675">
        <w:rPr>
          <w:rFonts w:ascii="Calibri" w:hAnsi="Calibri" w:eastAsia="Calibri" w:cs="Calibri"/>
          <w:b/>
          <w:bCs/>
          <w:color w:val="000000" w:themeColor="text1"/>
          <w:sz w:val="22"/>
          <w:szCs w:val="22"/>
        </w:rPr>
        <w:t>Call to Order:</w:t>
      </w:r>
      <w:r w:rsidRPr="733A4675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</w:t>
      </w:r>
      <w:r w:rsidRPr="733A4675" w:rsidR="048A85D3">
        <w:rPr>
          <w:rFonts w:ascii="Calibri" w:hAnsi="Calibri" w:eastAsia="Calibri" w:cs="Calibri"/>
          <w:color w:val="000000" w:themeColor="text1"/>
          <w:sz w:val="22"/>
          <w:szCs w:val="22"/>
        </w:rPr>
        <w:t>L. Jakacki called the meeting to order at 9:39 am.</w:t>
      </w:r>
    </w:p>
    <w:p w:rsidR="00C038A9" w:rsidP="733A4675" w:rsidRDefault="04A42F4D" w14:paraId="279F0912" w14:textId="45F5FB4F">
      <w:pPr>
        <w:pStyle w:val="NoSpacing"/>
        <w:numPr>
          <w:ilvl w:val="0"/>
          <w:numId w:val="5"/>
        </w:numPr>
        <w:spacing w:line="240" w:lineRule="auto"/>
        <w:rPr>
          <w:rFonts w:ascii="Calibri" w:hAnsi="Calibri" w:eastAsia="Calibri" w:cs="Calibri"/>
          <w:b/>
          <w:bCs/>
          <w:color w:val="000000" w:themeColor="text1"/>
          <w:sz w:val="22"/>
          <w:szCs w:val="22"/>
        </w:rPr>
      </w:pPr>
      <w:proofErr w:type="gramStart"/>
      <w:r w:rsidRPr="733A4675">
        <w:rPr>
          <w:rFonts w:ascii="Calibri" w:hAnsi="Calibri" w:eastAsia="Calibri" w:cs="Calibri"/>
          <w:b/>
          <w:bCs/>
          <w:color w:val="000000" w:themeColor="text1"/>
          <w:sz w:val="22"/>
          <w:szCs w:val="22"/>
        </w:rPr>
        <w:t>Introductions</w:t>
      </w:r>
      <w:proofErr w:type="gramEnd"/>
      <w:r w:rsidRPr="733A4675">
        <w:rPr>
          <w:rFonts w:ascii="Calibri" w:hAnsi="Calibri" w:eastAsia="Calibri" w:cs="Calibri"/>
          <w:b/>
          <w:bCs/>
          <w:color w:val="000000" w:themeColor="text1"/>
          <w:sz w:val="22"/>
          <w:szCs w:val="22"/>
        </w:rPr>
        <w:t>/Roll Call</w:t>
      </w:r>
    </w:p>
    <w:p w:rsidR="00C038A9" w:rsidP="73D22FFC" w:rsidRDefault="00C038A9" w14:paraId="20AB9B9A" w14:textId="785AC2D0">
      <w:pPr>
        <w:spacing w:after="0" w:line="240" w:lineRule="auto"/>
        <w:ind w:left="720"/>
        <w:rPr>
          <w:rFonts w:ascii="Calibri" w:hAnsi="Calibri" w:eastAsia="Calibri" w:cs="Calibri"/>
          <w:color w:val="000000" w:themeColor="text1"/>
          <w:sz w:val="22"/>
          <w:szCs w:val="22"/>
        </w:rPr>
      </w:pPr>
    </w:p>
    <w:tbl>
      <w:tblPr>
        <w:tblW w:w="6356" w:type="dxa"/>
        <w:tblLayout w:type="fixed"/>
        <w:tblLook w:val="06A0" w:firstRow="1" w:lastRow="0" w:firstColumn="1" w:lastColumn="0" w:noHBand="1" w:noVBand="1"/>
      </w:tblPr>
      <w:tblGrid>
        <w:gridCol w:w="1782"/>
        <w:gridCol w:w="2709"/>
        <w:gridCol w:w="1865"/>
      </w:tblGrid>
      <w:tr w:rsidR="2177F869" w:rsidTr="52B24546" w14:paraId="642DF566" w14:textId="77777777">
        <w:trPr>
          <w:trHeight w:val="199"/>
        </w:trPr>
        <w:tc>
          <w:tcPr>
            <w:tcW w:w="1782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</w:tcPr>
          <w:p w:rsidR="1E651883" w:rsidP="16940338" w:rsidRDefault="1F5B55FA" w14:paraId="7D3341ED" w14:textId="7CD995E9">
            <w:pPr>
              <w:spacing w:after="0"/>
            </w:pPr>
            <w:r w:rsidRPr="16940338">
              <w:rPr>
                <w:rFonts w:ascii="Calibri" w:hAnsi="Calibri" w:eastAsia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16940338" w:rsidR="1678E889">
              <w:rPr>
                <w:rFonts w:ascii="Calibri" w:hAnsi="Calibri" w:eastAsia="Calibri" w:cs="Calibri"/>
                <w:b/>
                <w:bCs/>
                <w:color w:val="000000" w:themeColor="text1"/>
                <w:sz w:val="22"/>
                <w:szCs w:val="22"/>
              </w:rPr>
              <w:t>Library</w:t>
            </w:r>
            <w:r w:rsidRPr="16940338" w:rsidR="1678E889"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270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</w:tcPr>
          <w:p w:rsidR="6D69F954" w:rsidP="16940338" w:rsidRDefault="6717CFF7" w14:paraId="6C7603A2" w14:textId="65E04DF9">
            <w:pPr>
              <w:spacing w:after="0"/>
            </w:pPr>
            <w:r w:rsidRPr="16940338">
              <w:rPr>
                <w:rFonts w:ascii="Calibri" w:hAnsi="Calibri" w:eastAsia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16940338" w:rsidR="1678E889">
              <w:rPr>
                <w:rFonts w:ascii="Calibri" w:hAnsi="Calibri" w:eastAsia="Calibri" w:cs="Calibri"/>
                <w:b/>
                <w:bCs/>
                <w:color w:val="000000" w:themeColor="text1"/>
                <w:sz w:val="22"/>
                <w:szCs w:val="22"/>
              </w:rPr>
              <w:t>Staff</w:t>
            </w:r>
            <w:r w:rsidRPr="16940338" w:rsidR="1678E889"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86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</w:tcPr>
          <w:p w:rsidR="2EF9AE85" w:rsidP="16940338" w:rsidRDefault="7BF4E70B" w14:paraId="20113187" w14:textId="71A2FE1E">
            <w:pPr>
              <w:rPr>
                <w:rFonts w:ascii="Calibri" w:hAnsi="Calibri" w:eastAsia="Calibri" w:cs="Calibri"/>
                <w:b w:val="1"/>
                <w:bCs w:val="1"/>
                <w:color w:val="000000" w:themeColor="text1"/>
                <w:sz w:val="22"/>
                <w:szCs w:val="22"/>
              </w:rPr>
            </w:pPr>
            <w:r w:rsidRPr="52B24546" w:rsidR="4D27AF8E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52B24546" w:rsidR="4494A6AE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Attendance</w:t>
            </w:r>
          </w:p>
        </w:tc>
      </w:tr>
      <w:tr w:rsidR="2177F869" w:rsidTr="52B24546" w14:paraId="4A6A1608" w14:textId="77777777">
        <w:trPr>
          <w:trHeight w:val="291"/>
        </w:trPr>
        <w:tc>
          <w:tcPr>
            <w:tcW w:w="1782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</w:tcPr>
          <w:p w:rsidR="5A4D676C" w:rsidP="16940338" w:rsidRDefault="649BF26A" w14:paraId="0F3F819C" w14:textId="0C5CE0AE">
            <w:pPr>
              <w:spacing w:after="0"/>
            </w:pPr>
            <w:r w:rsidRPr="16940338">
              <w:rPr>
                <w:rFonts w:ascii="Calibri" w:hAnsi="Calibri" w:eastAsia="Calibri" w:cs="Calibri"/>
                <w:color w:val="000000" w:themeColor="text1"/>
              </w:rPr>
              <w:t xml:space="preserve"> </w:t>
            </w:r>
            <w:r w:rsidRPr="16940338" w:rsidR="1678E889">
              <w:rPr>
                <w:rFonts w:ascii="Calibri" w:hAnsi="Calibri" w:eastAsia="Calibri" w:cs="Calibri"/>
                <w:color w:val="000000" w:themeColor="text1"/>
              </w:rPr>
              <w:t xml:space="preserve">Evanston </w:t>
            </w:r>
          </w:p>
        </w:tc>
        <w:tc>
          <w:tcPr>
            <w:tcW w:w="270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</w:tcPr>
          <w:p w:rsidR="1DB5B498" w:rsidP="16940338" w:rsidRDefault="298BF87F" w14:paraId="25D3C3FB" w14:textId="14CD3CEE">
            <w:pPr>
              <w:spacing w:after="0"/>
            </w:pPr>
            <w:r w:rsidRPr="16940338">
              <w:rPr>
                <w:rFonts w:ascii="Calibri" w:hAnsi="Calibri" w:eastAsia="Calibri" w:cs="Calibri"/>
                <w:color w:val="000000" w:themeColor="text1"/>
              </w:rPr>
              <w:t xml:space="preserve"> </w:t>
            </w:r>
            <w:r w:rsidRPr="16940338" w:rsidR="1678E889">
              <w:rPr>
                <w:rFonts w:ascii="Calibri" w:hAnsi="Calibri" w:eastAsia="Calibri" w:cs="Calibri"/>
                <w:color w:val="000000" w:themeColor="text1"/>
              </w:rPr>
              <w:t xml:space="preserve">Kellye Fleming </w:t>
            </w:r>
          </w:p>
        </w:tc>
        <w:tc>
          <w:tcPr>
            <w:tcW w:w="186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</w:tcPr>
          <w:p w:rsidR="4B8955FE" w:rsidP="16940338" w:rsidRDefault="71647E51" w14:paraId="528F9D72" w14:textId="474D240E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52B24546" w:rsidR="4D27AF8E">
              <w:rPr>
                <w:rFonts w:ascii="Calibri" w:hAnsi="Calibri" w:eastAsia="Calibri" w:cs="Calibri"/>
                <w:color w:val="000000" w:themeColor="text1" w:themeTint="FF" w:themeShade="FF"/>
              </w:rPr>
              <w:t xml:space="preserve"> </w:t>
            </w:r>
            <w:r w:rsidRPr="52B24546" w:rsidR="2A8752CF">
              <w:rPr>
                <w:rFonts w:ascii="Calibri" w:hAnsi="Calibri" w:eastAsia="Calibri" w:cs="Calibri"/>
                <w:color w:val="000000" w:themeColor="text1" w:themeTint="FF" w:themeShade="FF"/>
              </w:rPr>
              <w:t>Present</w:t>
            </w:r>
          </w:p>
        </w:tc>
      </w:tr>
      <w:tr w:rsidR="2177F869" w:rsidTr="52B24546" w14:paraId="272AC413" w14:textId="77777777">
        <w:trPr>
          <w:trHeight w:val="237"/>
        </w:trPr>
        <w:tc>
          <w:tcPr>
            <w:tcW w:w="1782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</w:tcPr>
          <w:p w:rsidR="5A4D676C" w:rsidP="16940338" w:rsidRDefault="47F2EFC4" w14:paraId="5E19E86C" w14:textId="56791341">
            <w:pPr>
              <w:spacing w:after="0"/>
              <w:rPr>
                <w:rFonts w:ascii="Calibri" w:hAnsi="Calibri" w:eastAsia="Calibri" w:cs="Calibri"/>
                <w:i/>
                <w:iCs/>
                <w:color w:val="000000" w:themeColor="text1"/>
              </w:rPr>
            </w:pPr>
            <w:r w:rsidRPr="16940338">
              <w:rPr>
                <w:rFonts w:ascii="Calibri" w:hAnsi="Calibri" w:eastAsia="Calibri" w:cs="Calibri"/>
                <w:i/>
                <w:iCs/>
                <w:color w:val="000000" w:themeColor="text1"/>
              </w:rPr>
              <w:t xml:space="preserve"> </w:t>
            </w:r>
            <w:r w:rsidRPr="16940338" w:rsidR="5587E430">
              <w:rPr>
                <w:rFonts w:ascii="Calibri" w:hAnsi="Calibri" w:eastAsia="Calibri" w:cs="Calibri"/>
                <w:i/>
                <w:iCs/>
                <w:color w:val="000000" w:themeColor="text1"/>
              </w:rPr>
              <w:t xml:space="preserve">Fox River  </w:t>
            </w:r>
          </w:p>
        </w:tc>
        <w:tc>
          <w:tcPr>
            <w:tcW w:w="270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</w:tcPr>
          <w:p w:rsidR="1DB5B498" w:rsidP="16940338" w:rsidRDefault="5E0BCE3D" w14:paraId="75CB3CF7" w14:textId="4CE6B492">
            <w:pPr>
              <w:spacing w:after="0"/>
              <w:rPr>
                <w:rFonts w:ascii="Calibri" w:hAnsi="Calibri" w:eastAsia="Calibri" w:cs="Calibri"/>
                <w:i/>
                <w:iCs/>
                <w:color w:val="000000" w:themeColor="text1"/>
              </w:rPr>
            </w:pPr>
            <w:r w:rsidRPr="16940338">
              <w:rPr>
                <w:rFonts w:ascii="Calibri" w:hAnsi="Calibri" w:eastAsia="Calibri" w:cs="Calibri"/>
                <w:i/>
                <w:iCs/>
                <w:color w:val="000000" w:themeColor="text1"/>
              </w:rPr>
              <w:t xml:space="preserve"> </w:t>
            </w:r>
            <w:r w:rsidRPr="16940338" w:rsidR="5587E430">
              <w:rPr>
                <w:rFonts w:ascii="Calibri" w:hAnsi="Calibri" w:eastAsia="Calibri" w:cs="Calibri"/>
                <w:i/>
                <w:iCs/>
                <w:color w:val="000000" w:themeColor="text1"/>
              </w:rPr>
              <w:t xml:space="preserve">Sam Bunte </w:t>
            </w:r>
          </w:p>
        </w:tc>
        <w:tc>
          <w:tcPr>
            <w:tcW w:w="186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</w:tcPr>
          <w:p w:rsidR="6095FA5B" w:rsidP="52B24546" w:rsidRDefault="67D33060" w14:paraId="3A4B7307" w14:textId="2662CA60">
            <w:pPr>
              <w:rPr>
                <w:rFonts w:ascii="Calibri" w:hAnsi="Calibri" w:eastAsia="Calibri" w:cs="Calibri"/>
                <w:i w:val="1"/>
                <w:iCs w:val="1"/>
                <w:color w:val="000000" w:themeColor="text1"/>
              </w:rPr>
            </w:pPr>
            <w:r w:rsidRPr="52B24546" w:rsidR="26F52217">
              <w:rPr>
                <w:rFonts w:ascii="Calibri" w:hAnsi="Calibri" w:eastAsia="Calibri" w:cs="Calibri"/>
                <w:i w:val="1"/>
                <w:iCs w:val="1"/>
                <w:color w:val="000000" w:themeColor="text1" w:themeTint="FF" w:themeShade="FF"/>
              </w:rPr>
              <w:t xml:space="preserve"> </w:t>
            </w:r>
            <w:r w:rsidRPr="52B24546" w:rsidR="2489AA1F">
              <w:rPr>
                <w:rFonts w:ascii="Calibri" w:hAnsi="Calibri" w:eastAsia="Calibri" w:cs="Calibri"/>
                <w:i w:val="1"/>
                <w:iCs w:val="1"/>
                <w:color w:val="000000" w:themeColor="text1" w:themeTint="FF" w:themeShade="FF"/>
              </w:rPr>
              <w:t>Absent</w:t>
            </w:r>
          </w:p>
        </w:tc>
      </w:tr>
      <w:tr w:rsidR="2177F869" w:rsidTr="52B24546" w14:paraId="365AA1B6" w14:textId="77777777">
        <w:trPr>
          <w:trHeight w:val="237"/>
        </w:trPr>
        <w:tc>
          <w:tcPr>
            <w:tcW w:w="1782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</w:tcPr>
          <w:p w:rsidR="1FBA2D58" w:rsidP="16940338" w:rsidRDefault="10909AD3" w14:paraId="5B97DDB9" w14:textId="2060FAB4">
            <w:pPr>
              <w:spacing w:after="0"/>
            </w:pPr>
            <w:r w:rsidRPr="16940338">
              <w:rPr>
                <w:rFonts w:ascii="Calibri" w:hAnsi="Calibri" w:eastAsia="Calibri" w:cs="Calibri"/>
                <w:color w:val="000000" w:themeColor="text1"/>
              </w:rPr>
              <w:t xml:space="preserve"> </w:t>
            </w:r>
            <w:r w:rsidRPr="16940338" w:rsidR="1678E889">
              <w:rPr>
                <w:rFonts w:ascii="Calibri" w:hAnsi="Calibri" w:eastAsia="Calibri" w:cs="Calibri"/>
                <w:color w:val="000000" w:themeColor="text1"/>
              </w:rPr>
              <w:t xml:space="preserve">McHenry </w:t>
            </w:r>
          </w:p>
        </w:tc>
        <w:tc>
          <w:tcPr>
            <w:tcW w:w="270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</w:tcPr>
          <w:p w:rsidR="327FFECB" w:rsidP="16940338" w:rsidRDefault="42295FFB" w14:paraId="29239FB2" w14:textId="7C73661D">
            <w:pPr>
              <w:spacing w:after="0"/>
              <w:rPr>
                <w:rFonts w:ascii="Calibri" w:hAnsi="Calibri" w:eastAsia="Calibri" w:cs="Calibri"/>
                <w:color w:val="000000" w:themeColor="text1"/>
              </w:rPr>
            </w:pPr>
            <w:r w:rsidRPr="16940338">
              <w:rPr>
                <w:rFonts w:ascii="Calibri" w:hAnsi="Calibri" w:eastAsia="Calibri" w:cs="Calibri"/>
                <w:color w:val="000000" w:themeColor="text1"/>
              </w:rPr>
              <w:t xml:space="preserve"> </w:t>
            </w:r>
            <w:r w:rsidRPr="16940338" w:rsidR="1678E889">
              <w:rPr>
                <w:rFonts w:ascii="Calibri" w:hAnsi="Calibri" w:eastAsia="Calibri" w:cs="Calibri"/>
                <w:color w:val="000000" w:themeColor="text1"/>
              </w:rPr>
              <w:t xml:space="preserve">Lesley Jakacki </w:t>
            </w:r>
            <w:r w:rsidRPr="16940338" w:rsidR="3149E09A">
              <w:rPr>
                <w:rFonts w:ascii="Calibri" w:hAnsi="Calibri" w:eastAsia="Calibri" w:cs="Calibri"/>
                <w:color w:val="000000" w:themeColor="text1"/>
              </w:rPr>
              <w:t>(chair)</w:t>
            </w:r>
          </w:p>
        </w:tc>
        <w:tc>
          <w:tcPr>
            <w:tcW w:w="186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</w:tcPr>
          <w:p w:rsidR="45B7AE2F" w:rsidP="16940338" w:rsidRDefault="591A20DF" w14:paraId="5410A93F" w14:textId="2717D071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52B24546" w:rsidR="26F52217">
              <w:rPr>
                <w:rFonts w:ascii="Calibri" w:hAnsi="Calibri" w:eastAsia="Calibri" w:cs="Calibri"/>
                <w:color w:val="000000" w:themeColor="text1" w:themeTint="FF" w:themeShade="FF"/>
              </w:rPr>
              <w:t xml:space="preserve"> </w:t>
            </w:r>
            <w:r w:rsidRPr="52B24546" w:rsidR="457DBC3A">
              <w:rPr>
                <w:rFonts w:ascii="Calibri" w:hAnsi="Calibri" w:eastAsia="Calibri" w:cs="Calibri"/>
                <w:color w:val="000000" w:themeColor="text1" w:themeTint="FF" w:themeShade="FF"/>
              </w:rPr>
              <w:t>Present</w:t>
            </w:r>
          </w:p>
        </w:tc>
      </w:tr>
      <w:tr w:rsidR="2177F869" w:rsidTr="52B24546" w14:paraId="0EE4E840" w14:textId="77777777">
        <w:trPr>
          <w:trHeight w:val="237"/>
        </w:trPr>
        <w:tc>
          <w:tcPr>
            <w:tcW w:w="1782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</w:tcPr>
          <w:p w:rsidR="28203237" w:rsidP="16940338" w:rsidRDefault="48AF44DF" w14:paraId="353BB25C" w14:textId="2D8135A0">
            <w:pPr>
              <w:spacing w:after="0"/>
              <w:rPr>
                <w:rFonts w:ascii="Calibri" w:hAnsi="Calibri" w:eastAsia="Calibri" w:cs="Calibri"/>
                <w:i/>
                <w:iCs/>
                <w:color w:val="000000" w:themeColor="text1"/>
              </w:rPr>
            </w:pPr>
            <w:r w:rsidRPr="16940338">
              <w:rPr>
                <w:rFonts w:ascii="Calibri" w:hAnsi="Calibri" w:eastAsia="Calibri" w:cs="Calibri"/>
                <w:i/>
                <w:iCs/>
                <w:color w:val="000000" w:themeColor="text1"/>
              </w:rPr>
              <w:t xml:space="preserve"> </w:t>
            </w:r>
            <w:r w:rsidRPr="16940338" w:rsidR="5587E430">
              <w:rPr>
                <w:rFonts w:ascii="Calibri" w:hAnsi="Calibri" w:eastAsia="Calibri" w:cs="Calibri"/>
                <w:i/>
                <w:iCs/>
                <w:color w:val="000000" w:themeColor="text1"/>
              </w:rPr>
              <w:t xml:space="preserve">Niles-Maine </w:t>
            </w:r>
          </w:p>
        </w:tc>
        <w:tc>
          <w:tcPr>
            <w:tcW w:w="270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</w:tcPr>
          <w:p w:rsidR="327FFECB" w:rsidP="16940338" w:rsidRDefault="14BD7237" w14:paraId="0DD527A9" w14:textId="76BE6FE5">
            <w:pPr>
              <w:spacing w:after="0"/>
              <w:rPr>
                <w:rFonts w:ascii="Calibri" w:hAnsi="Calibri" w:eastAsia="Calibri" w:cs="Calibri"/>
                <w:i/>
                <w:iCs/>
                <w:color w:val="000000" w:themeColor="text1"/>
              </w:rPr>
            </w:pPr>
            <w:r w:rsidRPr="16940338">
              <w:rPr>
                <w:rFonts w:ascii="Calibri" w:hAnsi="Calibri" w:eastAsia="Calibri" w:cs="Calibri"/>
                <w:i/>
                <w:iCs/>
                <w:color w:val="000000" w:themeColor="text1"/>
              </w:rPr>
              <w:t xml:space="preserve"> </w:t>
            </w:r>
            <w:r w:rsidRPr="16940338" w:rsidR="5587E430">
              <w:rPr>
                <w:rFonts w:ascii="Calibri" w:hAnsi="Calibri" w:eastAsia="Calibri" w:cs="Calibri"/>
                <w:i/>
                <w:iCs/>
                <w:color w:val="000000" w:themeColor="text1"/>
              </w:rPr>
              <w:t xml:space="preserve">Georgia </w:t>
            </w:r>
            <w:proofErr w:type="spellStart"/>
            <w:r w:rsidRPr="16940338" w:rsidR="5587E430">
              <w:rPr>
                <w:rFonts w:ascii="Calibri" w:hAnsi="Calibri" w:eastAsia="Calibri" w:cs="Calibri"/>
                <w:i/>
                <w:iCs/>
                <w:color w:val="000000" w:themeColor="text1"/>
              </w:rPr>
              <w:t>Pichinos</w:t>
            </w:r>
            <w:proofErr w:type="spellEnd"/>
            <w:r w:rsidRPr="16940338" w:rsidR="5587E430">
              <w:rPr>
                <w:rFonts w:ascii="Calibri" w:hAnsi="Calibri" w:eastAsia="Calibri" w:cs="Calibri"/>
                <w:i/>
                <w:iCs/>
                <w:color w:val="000000" w:themeColor="text1"/>
              </w:rPr>
              <w:t xml:space="preserve">-Anderson </w:t>
            </w:r>
          </w:p>
        </w:tc>
        <w:tc>
          <w:tcPr>
            <w:tcW w:w="186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</w:tcPr>
          <w:p w:rsidR="3C9A73C5" w:rsidP="52B24546" w:rsidRDefault="7EB3355B" w14:paraId="1E47315D" w14:textId="791E7BA7">
            <w:pPr>
              <w:rPr>
                <w:rFonts w:ascii="Calibri" w:hAnsi="Calibri" w:eastAsia="Calibri" w:cs="Calibri"/>
                <w:i w:val="1"/>
                <w:iCs w:val="1"/>
                <w:color w:val="000000" w:themeColor="text1"/>
              </w:rPr>
            </w:pPr>
            <w:r w:rsidRPr="52B24546" w:rsidR="26F52217">
              <w:rPr>
                <w:rFonts w:ascii="Calibri" w:hAnsi="Calibri" w:eastAsia="Calibri" w:cs="Calibri"/>
                <w:i w:val="1"/>
                <w:iCs w:val="1"/>
                <w:color w:val="000000" w:themeColor="text1" w:themeTint="FF" w:themeShade="FF"/>
              </w:rPr>
              <w:t xml:space="preserve"> </w:t>
            </w:r>
            <w:r w:rsidRPr="52B24546" w:rsidR="273B7C0B">
              <w:rPr>
                <w:rFonts w:ascii="Calibri" w:hAnsi="Calibri" w:eastAsia="Calibri" w:cs="Calibri"/>
                <w:i w:val="1"/>
                <w:iCs w:val="1"/>
                <w:color w:val="000000" w:themeColor="text1" w:themeTint="FF" w:themeShade="FF"/>
              </w:rPr>
              <w:t>Absent</w:t>
            </w:r>
          </w:p>
        </w:tc>
      </w:tr>
      <w:tr w:rsidR="2177F869" w:rsidTr="52B24546" w14:paraId="75C4BD9B" w14:textId="77777777">
        <w:trPr>
          <w:trHeight w:val="237"/>
        </w:trPr>
        <w:tc>
          <w:tcPr>
            <w:tcW w:w="1782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</w:tcPr>
          <w:p w:rsidR="28203237" w:rsidP="16940338" w:rsidRDefault="3737432F" w14:paraId="693B0E44" w14:textId="050E25B4">
            <w:pPr>
              <w:spacing w:after="0"/>
            </w:pPr>
            <w:r w:rsidRPr="16940338">
              <w:rPr>
                <w:rFonts w:ascii="Calibri" w:hAnsi="Calibri" w:eastAsia="Calibri" w:cs="Calibri"/>
                <w:color w:val="000000" w:themeColor="text1"/>
              </w:rPr>
              <w:t xml:space="preserve"> </w:t>
            </w:r>
            <w:r w:rsidRPr="16940338" w:rsidR="1678E889">
              <w:rPr>
                <w:rFonts w:ascii="Calibri" w:hAnsi="Calibri" w:eastAsia="Calibri" w:cs="Calibri"/>
                <w:color w:val="000000" w:themeColor="text1"/>
              </w:rPr>
              <w:t xml:space="preserve">Northbrook </w:t>
            </w:r>
          </w:p>
        </w:tc>
        <w:tc>
          <w:tcPr>
            <w:tcW w:w="270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</w:tcPr>
          <w:p w:rsidR="70D06366" w:rsidP="16940338" w:rsidRDefault="4A0AD426" w14:paraId="38F6567F" w14:textId="1E2013DF">
            <w:pPr>
              <w:spacing w:after="0"/>
            </w:pPr>
            <w:r w:rsidRPr="16940338">
              <w:rPr>
                <w:rFonts w:ascii="Calibri" w:hAnsi="Calibri" w:eastAsia="Calibri" w:cs="Calibri"/>
                <w:color w:val="000000" w:themeColor="text1"/>
              </w:rPr>
              <w:t xml:space="preserve"> </w:t>
            </w:r>
            <w:r w:rsidRPr="16940338" w:rsidR="1678E889">
              <w:rPr>
                <w:rFonts w:ascii="Calibri" w:hAnsi="Calibri" w:eastAsia="Calibri" w:cs="Calibri"/>
                <w:color w:val="000000" w:themeColor="text1"/>
              </w:rPr>
              <w:t xml:space="preserve">Jessica Thomson </w:t>
            </w:r>
          </w:p>
        </w:tc>
        <w:tc>
          <w:tcPr>
            <w:tcW w:w="186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</w:tcPr>
          <w:p w:rsidR="2DF45E83" w:rsidP="16940338" w:rsidRDefault="176F954F" w14:paraId="5B95D5D6" w14:textId="0D71B982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52B24546" w:rsidR="06ED1322">
              <w:rPr>
                <w:rFonts w:ascii="Calibri" w:hAnsi="Calibri" w:eastAsia="Calibri" w:cs="Calibri"/>
                <w:color w:val="000000" w:themeColor="text1" w:themeTint="FF" w:themeShade="FF"/>
              </w:rPr>
              <w:t xml:space="preserve"> </w:t>
            </w:r>
            <w:r w:rsidRPr="52B24546" w:rsidR="6F970F6F">
              <w:rPr>
                <w:rFonts w:ascii="Calibri" w:hAnsi="Calibri" w:eastAsia="Calibri" w:cs="Calibri"/>
                <w:color w:val="000000" w:themeColor="text1" w:themeTint="FF" w:themeShade="FF"/>
              </w:rPr>
              <w:t>Present</w:t>
            </w:r>
          </w:p>
        </w:tc>
      </w:tr>
      <w:tr w:rsidR="2177F869" w:rsidTr="52B24546" w14:paraId="1571D8DD" w14:textId="77777777">
        <w:trPr>
          <w:trHeight w:val="237"/>
        </w:trPr>
        <w:tc>
          <w:tcPr>
            <w:tcW w:w="1782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</w:tcPr>
          <w:p w:rsidR="79EB660A" w:rsidP="16940338" w:rsidRDefault="3DBF09FC" w14:paraId="72E5DBE4" w14:textId="11CD2BF1">
            <w:pPr>
              <w:spacing w:after="0"/>
              <w:rPr>
                <w:rFonts w:ascii="Calibri" w:hAnsi="Calibri" w:eastAsia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16940338">
              <w:rPr>
                <w:rFonts w:ascii="Calibri" w:hAnsi="Calibri" w:eastAsia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r w:rsidRPr="16940338" w:rsidR="5587E430">
              <w:rPr>
                <w:rFonts w:ascii="Calibri" w:hAnsi="Calibri" w:eastAsia="Calibri" w:cs="Calibri"/>
                <w:i/>
                <w:iCs/>
                <w:color w:val="000000" w:themeColor="text1"/>
                <w:sz w:val="22"/>
                <w:szCs w:val="22"/>
              </w:rPr>
              <w:t xml:space="preserve">Northbrook </w:t>
            </w:r>
          </w:p>
        </w:tc>
        <w:tc>
          <w:tcPr>
            <w:tcW w:w="270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</w:tcPr>
          <w:p w:rsidR="799EDA93" w:rsidP="16940338" w:rsidRDefault="5135C087" w14:paraId="3EA23501" w14:textId="0E386148">
            <w:pPr>
              <w:spacing w:after="0"/>
              <w:rPr>
                <w:rFonts w:ascii="Calibri" w:hAnsi="Calibri" w:eastAsia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16940338">
              <w:rPr>
                <w:rFonts w:ascii="Calibri" w:hAnsi="Calibri" w:eastAsia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r w:rsidRPr="16940338" w:rsidR="5587E430">
              <w:rPr>
                <w:rFonts w:ascii="Calibri" w:hAnsi="Calibri" w:eastAsia="Calibri" w:cs="Calibri"/>
                <w:i/>
                <w:iCs/>
                <w:color w:val="000000" w:themeColor="text1"/>
                <w:sz w:val="22"/>
                <w:szCs w:val="22"/>
              </w:rPr>
              <w:t xml:space="preserve">Kate Hall </w:t>
            </w:r>
          </w:p>
        </w:tc>
        <w:tc>
          <w:tcPr>
            <w:tcW w:w="186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</w:tcPr>
          <w:p w:rsidR="114BA8C7" w:rsidP="52B24546" w:rsidRDefault="1757FB85" w14:paraId="239D3772" w14:textId="70A8DB5C">
            <w:pPr>
              <w:rPr>
                <w:rFonts w:ascii="Calibri" w:hAnsi="Calibri" w:eastAsia="Calibri" w:cs="Calibri"/>
                <w:i w:val="1"/>
                <w:iCs w:val="1"/>
                <w:color w:val="000000" w:themeColor="text1"/>
                <w:sz w:val="22"/>
                <w:szCs w:val="22"/>
              </w:rPr>
            </w:pPr>
            <w:r w:rsidRPr="52B24546" w:rsidR="06ED1322">
              <w:rPr>
                <w:rFonts w:ascii="Calibri" w:hAnsi="Calibri" w:eastAsia="Calibri" w:cs="Calibri"/>
                <w:i w:val="1"/>
                <w:iCs w:val="1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52B24546" w:rsidR="1ECBCC27">
              <w:rPr>
                <w:rFonts w:ascii="Calibri" w:hAnsi="Calibri" w:eastAsia="Calibri" w:cs="Calibri"/>
                <w:i w:val="1"/>
                <w:iCs w:val="1"/>
                <w:color w:val="000000" w:themeColor="text1" w:themeTint="FF" w:themeShade="FF"/>
                <w:sz w:val="22"/>
                <w:szCs w:val="22"/>
              </w:rPr>
              <w:t>Absent</w:t>
            </w:r>
          </w:p>
        </w:tc>
      </w:tr>
      <w:tr w:rsidR="2177F869" w:rsidTr="52B24546" w14:paraId="0806B0D2" w14:textId="77777777">
        <w:trPr>
          <w:trHeight w:val="237"/>
        </w:trPr>
        <w:tc>
          <w:tcPr>
            <w:tcW w:w="1782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</w:tcPr>
          <w:p w:rsidR="673BABC8" w:rsidP="16940338" w:rsidRDefault="4227B4B8" w14:paraId="63607E5D" w14:textId="149F4C71">
            <w:pPr>
              <w:spacing w:after="0"/>
            </w:pPr>
            <w:r w:rsidRPr="16940338">
              <w:rPr>
                <w:rFonts w:ascii="Calibri" w:hAnsi="Calibri" w:eastAsia="Calibri" w:cs="Calibri"/>
                <w:color w:val="000000" w:themeColor="text1"/>
              </w:rPr>
              <w:t xml:space="preserve"> </w:t>
            </w:r>
            <w:r w:rsidRPr="16940338" w:rsidR="1678E889">
              <w:rPr>
                <w:rFonts w:ascii="Calibri" w:hAnsi="Calibri" w:eastAsia="Calibri" w:cs="Calibri"/>
                <w:color w:val="000000" w:themeColor="text1"/>
              </w:rPr>
              <w:t xml:space="preserve">Palatine </w:t>
            </w:r>
          </w:p>
        </w:tc>
        <w:tc>
          <w:tcPr>
            <w:tcW w:w="270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</w:tcPr>
          <w:p w:rsidR="0BE02EA6" w:rsidP="16940338" w:rsidRDefault="53A2B9DB" w14:paraId="64B94D07" w14:textId="67AC5F40">
            <w:pPr>
              <w:spacing w:after="0"/>
            </w:pPr>
            <w:r w:rsidRPr="16940338">
              <w:rPr>
                <w:rFonts w:ascii="Calibri" w:hAnsi="Calibri" w:eastAsia="Calibri" w:cs="Calibri"/>
                <w:color w:val="000000" w:themeColor="text1"/>
              </w:rPr>
              <w:t xml:space="preserve"> </w:t>
            </w:r>
            <w:r w:rsidRPr="16940338" w:rsidR="1678E889">
              <w:rPr>
                <w:rFonts w:ascii="Calibri" w:hAnsi="Calibri" w:eastAsia="Calibri" w:cs="Calibri"/>
                <w:color w:val="000000" w:themeColor="text1"/>
              </w:rPr>
              <w:t xml:space="preserve">Carly Thompson </w:t>
            </w:r>
          </w:p>
        </w:tc>
        <w:tc>
          <w:tcPr>
            <w:tcW w:w="186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</w:tcPr>
          <w:p w:rsidR="33093965" w:rsidP="16940338" w:rsidRDefault="78CEEFD1" w14:paraId="408E1D21" w14:textId="51F2F30D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52B24546" w:rsidR="06ED1322">
              <w:rPr>
                <w:rFonts w:ascii="Calibri" w:hAnsi="Calibri" w:eastAsia="Calibri" w:cs="Calibri"/>
                <w:color w:val="000000" w:themeColor="text1" w:themeTint="FF" w:themeShade="FF"/>
              </w:rPr>
              <w:t xml:space="preserve"> </w:t>
            </w:r>
            <w:r w:rsidRPr="52B24546" w:rsidR="4D76C826">
              <w:rPr>
                <w:rFonts w:ascii="Calibri" w:hAnsi="Calibri" w:eastAsia="Calibri" w:cs="Calibri"/>
                <w:color w:val="000000" w:themeColor="text1" w:themeTint="FF" w:themeShade="FF"/>
              </w:rPr>
              <w:t>Present</w:t>
            </w:r>
          </w:p>
        </w:tc>
      </w:tr>
      <w:tr w:rsidR="2177F869" w:rsidTr="52B24546" w14:paraId="5AEF288F" w14:textId="77777777">
        <w:trPr>
          <w:trHeight w:val="237"/>
        </w:trPr>
        <w:tc>
          <w:tcPr>
            <w:tcW w:w="1782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</w:tcPr>
          <w:p w:rsidR="673BABC8" w:rsidP="16940338" w:rsidRDefault="0F35EA57" w14:paraId="3ABCA333" w14:textId="48D582D6">
            <w:pPr>
              <w:spacing w:after="0"/>
              <w:rPr>
                <w:rFonts w:ascii="Calibri" w:hAnsi="Calibri" w:eastAsia="Calibri" w:cs="Calibri"/>
                <w:i/>
                <w:iCs/>
                <w:color w:val="000000" w:themeColor="text1"/>
              </w:rPr>
            </w:pPr>
            <w:r w:rsidRPr="16940338">
              <w:rPr>
                <w:rFonts w:ascii="Calibri" w:hAnsi="Calibri" w:eastAsia="Calibri" w:cs="Calibri"/>
                <w:i/>
                <w:iCs/>
                <w:color w:val="000000" w:themeColor="text1"/>
              </w:rPr>
              <w:t xml:space="preserve"> </w:t>
            </w:r>
            <w:r w:rsidRPr="16940338" w:rsidR="5587E430">
              <w:rPr>
                <w:rFonts w:ascii="Calibri" w:hAnsi="Calibri" w:eastAsia="Calibri" w:cs="Calibri"/>
                <w:i/>
                <w:iCs/>
                <w:color w:val="000000" w:themeColor="text1"/>
              </w:rPr>
              <w:t xml:space="preserve">Park Ridge </w:t>
            </w:r>
          </w:p>
        </w:tc>
        <w:tc>
          <w:tcPr>
            <w:tcW w:w="270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</w:tcPr>
          <w:p w:rsidR="0BE02EA6" w:rsidP="16940338" w:rsidRDefault="03DE4DBF" w14:paraId="14152F82" w14:textId="7EDD2AA7">
            <w:pPr>
              <w:spacing w:after="0"/>
              <w:rPr>
                <w:rFonts w:ascii="Calibri" w:hAnsi="Calibri" w:eastAsia="Calibri" w:cs="Calibri"/>
                <w:i/>
                <w:iCs/>
                <w:color w:val="000000" w:themeColor="text1"/>
              </w:rPr>
            </w:pPr>
            <w:r w:rsidRPr="16940338">
              <w:rPr>
                <w:rFonts w:ascii="Calibri" w:hAnsi="Calibri" w:eastAsia="Calibri" w:cs="Calibri"/>
                <w:i/>
                <w:iCs/>
                <w:color w:val="000000" w:themeColor="text1"/>
              </w:rPr>
              <w:t xml:space="preserve"> </w:t>
            </w:r>
            <w:r w:rsidRPr="16940338" w:rsidR="5587E430">
              <w:rPr>
                <w:rFonts w:ascii="Calibri" w:hAnsi="Calibri" w:eastAsia="Calibri" w:cs="Calibri"/>
                <w:i/>
                <w:iCs/>
                <w:color w:val="000000" w:themeColor="text1"/>
              </w:rPr>
              <w:t xml:space="preserve">Anastasia </w:t>
            </w:r>
            <w:proofErr w:type="spellStart"/>
            <w:r w:rsidRPr="16940338" w:rsidR="5587E430">
              <w:rPr>
                <w:rFonts w:ascii="Calibri" w:hAnsi="Calibri" w:eastAsia="Calibri" w:cs="Calibri"/>
                <w:i/>
                <w:iCs/>
                <w:color w:val="000000" w:themeColor="text1"/>
              </w:rPr>
              <w:t>Rachmaciej</w:t>
            </w:r>
            <w:proofErr w:type="spellEnd"/>
            <w:r w:rsidRPr="16940338" w:rsidR="5587E430">
              <w:rPr>
                <w:rFonts w:ascii="Calibri" w:hAnsi="Calibri" w:eastAsia="Calibri" w:cs="Calibri"/>
                <w:i/>
                <w:iCs/>
                <w:color w:val="000000" w:themeColor="text1"/>
              </w:rPr>
              <w:t xml:space="preserve"> </w:t>
            </w:r>
          </w:p>
        </w:tc>
        <w:tc>
          <w:tcPr>
            <w:tcW w:w="186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</w:tcPr>
          <w:p w:rsidR="44355536" w:rsidP="52B24546" w:rsidRDefault="4C045885" w14:paraId="10E2E291" w14:textId="730E9930">
            <w:pPr>
              <w:rPr>
                <w:rFonts w:ascii="Calibri" w:hAnsi="Calibri" w:eastAsia="Calibri" w:cs="Calibri"/>
                <w:i w:val="1"/>
                <w:iCs w:val="1"/>
                <w:color w:val="000000" w:themeColor="text1"/>
              </w:rPr>
            </w:pPr>
            <w:r w:rsidRPr="52B24546" w:rsidR="11D9B06B">
              <w:rPr>
                <w:rFonts w:ascii="Calibri" w:hAnsi="Calibri" w:eastAsia="Calibri" w:cs="Calibri"/>
                <w:i w:val="1"/>
                <w:iCs w:val="1"/>
                <w:color w:val="000000" w:themeColor="text1" w:themeTint="FF" w:themeShade="FF"/>
              </w:rPr>
              <w:t xml:space="preserve"> </w:t>
            </w:r>
            <w:r w:rsidRPr="52B24546" w:rsidR="0BEF5F1E">
              <w:rPr>
                <w:rFonts w:ascii="Calibri" w:hAnsi="Calibri" w:eastAsia="Calibri" w:cs="Calibri"/>
                <w:i w:val="1"/>
                <w:iCs w:val="1"/>
                <w:color w:val="000000" w:themeColor="text1" w:themeTint="FF" w:themeShade="FF"/>
              </w:rPr>
              <w:t>Absent</w:t>
            </w:r>
          </w:p>
        </w:tc>
      </w:tr>
      <w:tr w:rsidR="2177F869" w:rsidTr="52B24546" w14:paraId="3B4070D3" w14:textId="77777777">
        <w:trPr>
          <w:trHeight w:val="45"/>
        </w:trPr>
        <w:tc>
          <w:tcPr>
            <w:tcW w:w="1782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</w:tcPr>
          <w:p w:rsidR="56CBAE1D" w:rsidP="16940338" w:rsidRDefault="53BEFCED" w14:paraId="66DEC594" w14:textId="6EB93AC7">
            <w:pPr>
              <w:spacing w:after="0"/>
            </w:pPr>
            <w:r w:rsidRPr="16940338">
              <w:rPr>
                <w:rFonts w:ascii="Calibri" w:hAnsi="Calibri" w:eastAsia="Calibri" w:cs="Calibri"/>
                <w:color w:val="000000" w:themeColor="text1"/>
              </w:rPr>
              <w:t xml:space="preserve"> </w:t>
            </w:r>
            <w:r w:rsidRPr="16940338" w:rsidR="1678E889">
              <w:rPr>
                <w:rFonts w:ascii="Calibri" w:hAnsi="Calibri" w:eastAsia="Calibri" w:cs="Calibri"/>
                <w:color w:val="000000" w:themeColor="text1"/>
              </w:rPr>
              <w:t xml:space="preserve">Winnetka </w:t>
            </w:r>
          </w:p>
        </w:tc>
        <w:tc>
          <w:tcPr>
            <w:tcW w:w="270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</w:tcPr>
          <w:p w:rsidR="01184B85" w:rsidP="16940338" w:rsidRDefault="4C1C0567" w14:paraId="1FC34DD4" w14:textId="78365839">
            <w:pPr>
              <w:spacing w:after="0"/>
            </w:pPr>
            <w:r w:rsidRPr="16940338">
              <w:rPr>
                <w:rFonts w:ascii="Calibri" w:hAnsi="Calibri" w:eastAsia="Calibri" w:cs="Calibri"/>
                <w:color w:val="000000" w:themeColor="text1"/>
              </w:rPr>
              <w:t xml:space="preserve"> </w:t>
            </w:r>
            <w:r w:rsidRPr="16940338" w:rsidR="1678E889">
              <w:rPr>
                <w:rFonts w:ascii="Calibri" w:hAnsi="Calibri" w:eastAsia="Calibri" w:cs="Calibri"/>
                <w:color w:val="000000" w:themeColor="text1"/>
              </w:rPr>
              <w:t>Mark Swenson</w:t>
            </w:r>
          </w:p>
        </w:tc>
        <w:tc>
          <w:tcPr>
            <w:tcW w:w="186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</w:tcPr>
          <w:p w:rsidR="2B03E2AF" w:rsidP="16940338" w:rsidRDefault="4FA66619" w14:paraId="7DAE19ED" w14:textId="017E51AC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52B24546" w:rsidR="11D9B06B">
              <w:rPr>
                <w:rFonts w:ascii="Calibri" w:hAnsi="Calibri" w:eastAsia="Calibri" w:cs="Calibri"/>
                <w:color w:val="000000" w:themeColor="text1" w:themeTint="FF" w:themeShade="FF"/>
              </w:rPr>
              <w:t xml:space="preserve"> </w:t>
            </w:r>
            <w:r w:rsidRPr="52B24546" w:rsidR="6340E846">
              <w:rPr>
                <w:rFonts w:ascii="Calibri" w:hAnsi="Calibri" w:eastAsia="Calibri" w:cs="Calibri"/>
                <w:color w:val="000000" w:themeColor="text1" w:themeTint="FF" w:themeShade="FF"/>
              </w:rPr>
              <w:t>Present</w:t>
            </w:r>
          </w:p>
        </w:tc>
      </w:tr>
    </w:tbl>
    <w:p w:rsidR="73D22FFC" w:rsidP="2177F869" w:rsidRDefault="73D22FFC" w14:paraId="06B528AE" w14:textId="7EC5054C">
      <w:pPr>
        <w:spacing w:after="0" w:line="240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</w:p>
    <w:p w:rsidR="2B03E2AF" w:rsidP="733A4675" w:rsidRDefault="2B03E2AF" w14:paraId="724FF669" w14:textId="1BFAAA0A">
      <w:pPr>
        <w:spacing w:after="0" w:line="240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733A4675">
        <w:rPr>
          <w:rFonts w:ascii="Calibri" w:hAnsi="Calibri" w:eastAsia="Calibri" w:cs="Calibri"/>
          <w:color w:val="000000" w:themeColor="text1"/>
          <w:sz w:val="22"/>
          <w:szCs w:val="22"/>
        </w:rPr>
        <w:t>CCS: D. Wischmeyer</w:t>
      </w:r>
    </w:p>
    <w:p w:rsidR="733A4675" w:rsidP="733A4675" w:rsidRDefault="733A4675" w14:paraId="72CF056A" w14:textId="0145BACE">
      <w:pPr>
        <w:spacing w:after="0" w:line="240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</w:p>
    <w:p w:rsidR="00C038A9" w:rsidP="733A4675" w:rsidRDefault="04A42F4D" w14:paraId="13BE99A8" w14:textId="6E0D0404">
      <w:pPr>
        <w:pStyle w:val="NoSpacing"/>
        <w:numPr>
          <w:ilvl w:val="0"/>
          <w:numId w:val="5"/>
        </w:numPr>
        <w:spacing w:line="240" w:lineRule="auto"/>
        <w:rPr>
          <w:rFonts w:ascii="Calibri" w:hAnsi="Calibri" w:eastAsia="Calibri" w:cs="Calibri"/>
          <w:b/>
          <w:bCs/>
          <w:color w:val="000000" w:themeColor="text1"/>
          <w:sz w:val="22"/>
          <w:szCs w:val="22"/>
        </w:rPr>
      </w:pPr>
      <w:r w:rsidRPr="733A4675">
        <w:rPr>
          <w:rFonts w:ascii="Calibri" w:hAnsi="Calibri" w:eastAsia="Calibri" w:cs="Calibri"/>
          <w:b/>
          <w:bCs/>
          <w:color w:val="000000" w:themeColor="text1"/>
          <w:sz w:val="22"/>
          <w:szCs w:val="22"/>
        </w:rPr>
        <w:t>Approval of Minutes (</w:t>
      </w:r>
      <w:r w:rsidRPr="733A4675" w:rsidR="3D1D8827">
        <w:rPr>
          <w:rFonts w:ascii="Calibri" w:hAnsi="Calibri" w:eastAsia="Calibri" w:cs="Calibri"/>
          <w:b/>
          <w:bCs/>
          <w:color w:val="000000" w:themeColor="text1"/>
          <w:sz w:val="22"/>
          <w:szCs w:val="22"/>
        </w:rPr>
        <w:t>April 17</w:t>
      </w:r>
      <w:r w:rsidRPr="733A4675">
        <w:rPr>
          <w:rFonts w:ascii="Calibri" w:hAnsi="Calibri" w:eastAsia="Calibri" w:cs="Calibri"/>
          <w:b/>
          <w:bCs/>
          <w:color w:val="000000" w:themeColor="text1"/>
          <w:sz w:val="22"/>
          <w:szCs w:val="22"/>
        </w:rPr>
        <w:t>, 2025)</w:t>
      </w:r>
    </w:p>
    <w:p w:rsidR="3A22499A" w:rsidP="733A4675" w:rsidRDefault="3A22499A" w14:paraId="1DFF90B5" w14:textId="2EFC9046">
      <w:pPr>
        <w:pStyle w:val="NoSpacing"/>
        <w:spacing w:line="240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733A4675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The minutes were approved by unanimous consent. </w:t>
      </w:r>
    </w:p>
    <w:p w:rsidR="733A4675" w:rsidP="733A4675" w:rsidRDefault="733A4675" w14:paraId="01374918" w14:textId="0F5D25E5">
      <w:pPr>
        <w:pStyle w:val="NoSpacing"/>
        <w:spacing w:line="240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</w:p>
    <w:p w:rsidR="3907CC53" w:rsidP="733A4675" w:rsidRDefault="5BFF2CA7" w14:paraId="7975F1E0" w14:textId="1F9C9703">
      <w:pPr>
        <w:pStyle w:val="NoSpacing"/>
        <w:numPr>
          <w:ilvl w:val="0"/>
          <w:numId w:val="5"/>
        </w:numPr>
        <w:spacing w:line="240" w:lineRule="auto"/>
        <w:rPr>
          <w:rFonts w:ascii="Calibri" w:hAnsi="Calibri" w:eastAsia="Calibri" w:cs="Calibri"/>
          <w:b/>
          <w:bCs/>
          <w:color w:val="000000" w:themeColor="text1"/>
          <w:sz w:val="22"/>
          <w:szCs w:val="22"/>
        </w:rPr>
      </w:pPr>
      <w:r w:rsidRPr="733A4675">
        <w:rPr>
          <w:rFonts w:ascii="Calibri" w:hAnsi="Calibri" w:eastAsia="Calibri" w:cs="Calibri"/>
          <w:b/>
          <w:bCs/>
          <w:color w:val="000000" w:themeColor="text1"/>
          <w:sz w:val="22"/>
          <w:szCs w:val="22"/>
        </w:rPr>
        <w:t>Database Management Overview</w:t>
      </w:r>
      <w:r w:rsidRPr="733A4675" w:rsidR="1874A711">
        <w:rPr>
          <w:rFonts w:ascii="Calibri" w:hAnsi="Calibri" w:eastAsia="Calibri" w:cs="Calibri"/>
          <w:b/>
          <w:bCs/>
          <w:color w:val="000000" w:themeColor="text1"/>
          <w:sz w:val="22"/>
          <w:szCs w:val="22"/>
        </w:rPr>
        <w:t xml:space="preserve"> – </w:t>
      </w:r>
      <w:r w:rsidRPr="733A4675">
        <w:rPr>
          <w:rFonts w:ascii="Calibri" w:hAnsi="Calibri" w:eastAsia="Calibri" w:cs="Calibri"/>
          <w:b/>
          <w:bCs/>
          <w:color w:val="000000" w:themeColor="text1"/>
          <w:sz w:val="22"/>
          <w:szCs w:val="22"/>
        </w:rPr>
        <w:t>PRESENTATION</w:t>
      </w:r>
    </w:p>
    <w:p w:rsidR="641BD985" w:rsidP="733A4675" w:rsidRDefault="641BD985" w14:paraId="7869C3F0" w14:textId="537277D7">
      <w:pPr>
        <w:pStyle w:val="NoSpacing"/>
        <w:spacing w:line="240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733A4675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D. Wischmeyer reviewed Database Management’s role in CCS and went over group member responsibilities. </w:t>
      </w:r>
    </w:p>
    <w:p w:rsidR="733A4675" w:rsidP="733A4675" w:rsidRDefault="733A4675" w14:paraId="7ACB518E" w14:textId="49C77B05">
      <w:pPr>
        <w:pStyle w:val="NoSpacing"/>
        <w:spacing w:line="240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</w:p>
    <w:p w:rsidR="3907CC53" w:rsidP="733A4675" w:rsidRDefault="3F56B83F" w14:paraId="2B0AE37A" w14:textId="5B5F0B17">
      <w:pPr>
        <w:pStyle w:val="NoSpacing"/>
        <w:numPr>
          <w:ilvl w:val="0"/>
          <w:numId w:val="5"/>
        </w:numPr>
        <w:spacing w:line="240" w:lineRule="auto"/>
        <w:rPr>
          <w:rFonts w:ascii="Calibri" w:hAnsi="Calibri" w:eastAsia="Calibri" w:cs="Calibri"/>
          <w:b/>
          <w:bCs/>
          <w:color w:val="000000" w:themeColor="text1"/>
          <w:sz w:val="22"/>
          <w:szCs w:val="22"/>
        </w:rPr>
      </w:pPr>
      <w:r w:rsidRPr="733A4675">
        <w:rPr>
          <w:rFonts w:ascii="Calibri" w:hAnsi="Calibri" w:eastAsia="Calibri" w:cs="Calibri"/>
          <w:b/>
          <w:bCs/>
          <w:color w:val="000000" w:themeColor="text1"/>
          <w:sz w:val="22"/>
          <w:szCs w:val="22"/>
        </w:rPr>
        <w:t>New Statistical Code Request</w:t>
      </w:r>
      <w:r w:rsidRPr="733A4675" w:rsidR="688EDFFB">
        <w:rPr>
          <w:rFonts w:ascii="Calibri" w:hAnsi="Calibri" w:eastAsia="Calibri" w:cs="Calibri"/>
          <w:b/>
          <w:bCs/>
          <w:color w:val="000000" w:themeColor="text1"/>
          <w:sz w:val="22"/>
          <w:szCs w:val="22"/>
        </w:rPr>
        <w:t xml:space="preserve"> – </w:t>
      </w:r>
      <w:r w:rsidRPr="733A4675" w:rsidR="7AE7C03B">
        <w:rPr>
          <w:rFonts w:ascii="Calibri" w:hAnsi="Calibri" w:eastAsia="Calibri" w:cs="Calibri"/>
          <w:b/>
          <w:bCs/>
          <w:color w:val="000000" w:themeColor="text1"/>
          <w:sz w:val="22"/>
          <w:szCs w:val="22"/>
        </w:rPr>
        <w:t>ACTION</w:t>
      </w:r>
    </w:p>
    <w:p w:rsidR="615FD3F1" w:rsidP="733A4675" w:rsidRDefault="615FD3F1" w14:paraId="65CAD097" w14:textId="645F2B46">
      <w:pPr>
        <w:pStyle w:val="NoSpacing"/>
        <w:spacing w:line="240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733A4675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The group discussed a request for a new “Phonics” item statistical code, submitted by the Palatine Public Library. </w:t>
      </w:r>
      <w:r w:rsidRPr="733A4675" w:rsidR="76688405">
        <w:rPr>
          <w:rFonts w:ascii="Calibri" w:hAnsi="Calibri" w:eastAsia="Calibri" w:cs="Calibri"/>
          <w:color w:val="000000" w:themeColor="text1"/>
          <w:sz w:val="22"/>
          <w:szCs w:val="22"/>
        </w:rPr>
        <w:t>The library is looking for a way to distinguish phonics-based materials from easy readers when running reports</w:t>
      </w:r>
      <w:r w:rsidRPr="733A4675" w:rsidR="103D33EE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, as these materials are </w:t>
      </w:r>
      <w:r w:rsidRPr="733A4675" w:rsidR="05124CEF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often </w:t>
      </w:r>
      <w:r w:rsidRPr="733A4675" w:rsidR="103D33EE">
        <w:rPr>
          <w:rFonts w:ascii="Calibri" w:hAnsi="Calibri" w:eastAsia="Calibri" w:cs="Calibri"/>
          <w:color w:val="000000" w:themeColor="text1"/>
          <w:sz w:val="22"/>
          <w:szCs w:val="22"/>
        </w:rPr>
        <w:t>interfiled with other collections and can be difficult to find.</w:t>
      </w:r>
      <w:r w:rsidRPr="733A4675" w:rsidR="76688405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After discussion:</w:t>
      </w:r>
    </w:p>
    <w:p w:rsidR="76688405" w:rsidP="733A4675" w:rsidRDefault="76688405" w14:paraId="1701B101" w14:textId="4E67B3AE">
      <w:pPr>
        <w:pStyle w:val="NoSpacing"/>
        <w:spacing w:line="240" w:lineRule="auto"/>
        <w:rPr>
          <w:rFonts w:ascii="Calibri" w:hAnsi="Calibri" w:eastAsia="Calibri" w:cs="Calibri"/>
          <w:b/>
          <w:bCs/>
          <w:color w:val="000000" w:themeColor="text1"/>
          <w:sz w:val="22"/>
          <w:szCs w:val="22"/>
        </w:rPr>
      </w:pPr>
      <w:r w:rsidRPr="733A4675">
        <w:rPr>
          <w:rFonts w:ascii="Calibri" w:hAnsi="Calibri" w:eastAsia="Calibri" w:cs="Calibri"/>
          <w:b/>
          <w:bCs/>
          <w:color w:val="000000" w:themeColor="text1"/>
          <w:sz w:val="22"/>
          <w:szCs w:val="22"/>
        </w:rPr>
        <w:t>J. Thomson moved and C. Thompson seconded to add an item statistical code of “Phonics.”</w:t>
      </w:r>
    </w:p>
    <w:p w:rsidR="76688405" w:rsidP="733A4675" w:rsidRDefault="76688405" w14:paraId="633C7005" w14:textId="57DA5F6B">
      <w:pPr>
        <w:pStyle w:val="NoSpacing"/>
        <w:spacing w:line="240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733A4675">
        <w:rPr>
          <w:rFonts w:ascii="Calibri" w:hAnsi="Calibri" w:eastAsia="Calibri" w:cs="Calibri"/>
          <w:color w:val="000000" w:themeColor="text1"/>
          <w:sz w:val="22"/>
          <w:szCs w:val="22"/>
        </w:rPr>
        <w:t>Ayes: K. Fleming, L. Jakacki, J. Thomson, C. Thompson, M. Swenson</w:t>
      </w:r>
    </w:p>
    <w:p w:rsidR="76688405" w:rsidP="733A4675" w:rsidRDefault="76688405" w14:paraId="05CEC3BA" w14:textId="75503421">
      <w:pPr>
        <w:pStyle w:val="NoSpacing"/>
        <w:spacing w:line="240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733A4675">
        <w:rPr>
          <w:rFonts w:ascii="Calibri" w:hAnsi="Calibri" w:eastAsia="Calibri" w:cs="Calibri"/>
          <w:color w:val="000000" w:themeColor="text1"/>
          <w:sz w:val="22"/>
          <w:szCs w:val="22"/>
        </w:rPr>
        <w:t>Nays: None</w:t>
      </w:r>
    </w:p>
    <w:p w:rsidR="733A4675" w:rsidP="733A4675" w:rsidRDefault="733A4675" w14:paraId="61CE16AA" w14:textId="14F4E7CB">
      <w:pPr>
        <w:pStyle w:val="NoSpacing"/>
        <w:spacing w:line="240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</w:p>
    <w:p w:rsidR="4BBFDA88" w:rsidP="733A4675" w:rsidRDefault="4BBFDA88" w14:paraId="4CBD1C14" w14:textId="6AFC0916">
      <w:pPr>
        <w:pStyle w:val="NoSpacing"/>
        <w:spacing w:line="240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733A4675">
        <w:rPr>
          <w:rFonts w:ascii="Calibri" w:hAnsi="Calibri" w:eastAsia="Calibri" w:cs="Calibri"/>
          <w:color w:val="000000" w:themeColor="text1"/>
          <w:sz w:val="22"/>
          <w:szCs w:val="22"/>
        </w:rPr>
        <w:t>CCS will add the new statistical code for immediate use.</w:t>
      </w:r>
    </w:p>
    <w:p w:rsidR="733A4675" w:rsidP="733A4675" w:rsidRDefault="733A4675" w14:paraId="43BFC810" w14:textId="654DA9D9">
      <w:pPr>
        <w:pStyle w:val="NoSpacing"/>
        <w:spacing w:line="240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</w:p>
    <w:p w:rsidR="3907CC53" w:rsidP="733A4675" w:rsidRDefault="3F56B83F" w14:paraId="7F4BE189" w14:textId="2B768933">
      <w:pPr>
        <w:pStyle w:val="NoSpacing"/>
        <w:numPr>
          <w:ilvl w:val="0"/>
          <w:numId w:val="5"/>
        </w:numPr>
        <w:spacing w:line="240" w:lineRule="auto"/>
        <w:rPr>
          <w:rFonts w:ascii="Calibri" w:hAnsi="Calibri" w:eastAsia="Calibri" w:cs="Calibri"/>
          <w:b/>
          <w:bCs/>
          <w:color w:val="000000" w:themeColor="text1"/>
          <w:sz w:val="22"/>
          <w:szCs w:val="22"/>
        </w:rPr>
      </w:pPr>
      <w:r w:rsidRPr="733A4675">
        <w:rPr>
          <w:rFonts w:ascii="Calibri" w:hAnsi="Calibri" w:eastAsia="Calibri" w:cs="Calibri"/>
          <w:b/>
          <w:bCs/>
          <w:color w:val="000000" w:themeColor="text1"/>
          <w:sz w:val="22"/>
          <w:szCs w:val="22"/>
        </w:rPr>
        <w:t>New Material Type Request</w:t>
      </w:r>
      <w:r w:rsidRPr="733A4675" w:rsidR="73276FF5">
        <w:rPr>
          <w:rFonts w:ascii="Calibri" w:hAnsi="Calibri" w:eastAsia="Calibri" w:cs="Calibri"/>
          <w:b/>
          <w:bCs/>
          <w:color w:val="000000" w:themeColor="text1"/>
          <w:sz w:val="22"/>
          <w:szCs w:val="22"/>
        </w:rPr>
        <w:t>s</w:t>
      </w:r>
      <w:r w:rsidRPr="733A4675" w:rsidR="0D4B75C3">
        <w:rPr>
          <w:rFonts w:ascii="Calibri" w:hAnsi="Calibri" w:eastAsia="Calibri" w:cs="Calibri"/>
          <w:b/>
          <w:bCs/>
          <w:color w:val="000000" w:themeColor="text1"/>
          <w:sz w:val="22"/>
          <w:szCs w:val="22"/>
        </w:rPr>
        <w:t xml:space="preserve"> – </w:t>
      </w:r>
      <w:r w:rsidRPr="733A4675" w:rsidR="73276FF5">
        <w:rPr>
          <w:rFonts w:ascii="Calibri" w:hAnsi="Calibri" w:eastAsia="Calibri" w:cs="Calibri"/>
          <w:b/>
          <w:bCs/>
          <w:color w:val="000000" w:themeColor="text1"/>
          <w:sz w:val="22"/>
          <w:szCs w:val="22"/>
        </w:rPr>
        <w:t>ACTION</w:t>
      </w:r>
    </w:p>
    <w:p w:rsidR="378DEDA2" w:rsidP="733A4675" w:rsidRDefault="378DEDA2" w14:paraId="7F0810D3" w14:textId="210C6578">
      <w:pPr>
        <w:pStyle w:val="NoSpacing"/>
        <w:spacing w:line="240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733A4675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The group reviewed a request for new Vox and </w:t>
      </w:r>
      <w:proofErr w:type="spellStart"/>
      <w:r w:rsidRPr="733A4675">
        <w:rPr>
          <w:rFonts w:ascii="Calibri" w:hAnsi="Calibri" w:eastAsia="Calibri" w:cs="Calibri"/>
          <w:color w:val="000000" w:themeColor="text1"/>
          <w:sz w:val="22"/>
          <w:szCs w:val="22"/>
        </w:rPr>
        <w:t>Wonderbook</w:t>
      </w:r>
      <w:proofErr w:type="spellEnd"/>
      <w:r w:rsidRPr="733A4675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material types. </w:t>
      </w:r>
      <w:r w:rsidRPr="733A4675" w:rsidR="419C262D">
        <w:rPr>
          <w:rFonts w:ascii="Calibri" w:hAnsi="Calibri" w:eastAsia="Calibri" w:cs="Calibri"/>
          <w:color w:val="000000" w:themeColor="text1"/>
          <w:sz w:val="22"/>
          <w:szCs w:val="22"/>
        </w:rPr>
        <w:t>D. Wischmeyer</w:t>
      </w:r>
      <w:r w:rsidRPr="733A4675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recommended that the</w:t>
      </w:r>
      <w:r w:rsidRPr="733A4675" w:rsidR="59D4D744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unused</w:t>
      </w:r>
      <w:r w:rsidRPr="733A4675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“Playaway Audiobook New” material type be repurposed</w:t>
      </w:r>
      <w:r w:rsidRPr="733A4675" w:rsidR="17EDA063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into a “Read-along”</w:t>
      </w:r>
      <w:r w:rsidRPr="733A4675" w:rsidR="1DE04341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material type to avoid adding new brand-specific material types. The group discussed current cataloging practices for Vox and </w:t>
      </w:r>
      <w:proofErr w:type="spellStart"/>
      <w:r w:rsidRPr="733A4675" w:rsidR="1DE04341">
        <w:rPr>
          <w:rFonts w:ascii="Calibri" w:hAnsi="Calibri" w:eastAsia="Calibri" w:cs="Calibri"/>
          <w:color w:val="000000" w:themeColor="text1"/>
          <w:sz w:val="22"/>
          <w:szCs w:val="22"/>
        </w:rPr>
        <w:t>Wonder</w:t>
      </w:r>
      <w:r w:rsidRPr="733A4675" w:rsidR="6AC207E5">
        <w:rPr>
          <w:rFonts w:ascii="Calibri" w:hAnsi="Calibri" w:eastAsia="Calibri" w:cs="Calibri"/>
          <w:color w:val="000000" w:themeColor="text1"/>
          <w:sz w:val="22"/>
          <w:szCs w:val="22"/>
        </w:rPr>
        <w:t>book</w:t>
      </w:r>
      <w:proofErr w:type="spellEnd"/>
      <w:r w:rsidRPr="733A4675" w:rsidR="6AC207E5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readers</w:t>
      </w:r>
      <w:r w:rsidRPr="733A4675" w:rsidR="3143DAA1">
        <w:rPr>
          <w:rFonts w:ascii="Calibri" w:hAnsi="Calibri" w:eastAsia="Calibri" w:cs="Calibri"/>
          <w:color w:val="000000" w:themeColor="text1"/>
          <w:sz w:val="22"/>
          <w:szCs w:val="22"/>
        </w:rPr>
        <w:t>, as well as how CCS could support libraries that would like to use the new material type if approved</w:t>
      </w:r>
      <w:r w:rsidRPr="733A4675" w:rsidR="22F47BE2">
        <w:rPr>
          <w:rFonts w:ascii="Calibri" w:hAnsi="Calibri" w:eastAsia="Calibri" w:cs="Calibri"/>
          <w:color w:val="000000" w:themeColor="text1"/>
          <w:sz w:val="22"/>
          <w:szCs w:val="22"/>
        </w:rPr>
        <w:t>.</w:t>
      </w:r>
      <w:r w:rsidRPr="733A4675" w:rsidR="4AF93961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This includes bulk changing items and updating material type limits.</w:t>
      </w:r>
      <w:r w:rsidRPr="733A4675" w:rsidR="22F47BE2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D. Wischmeyer reviewed how Polaris material </w:t>
      </w:r>
      <w:proofErr w:type="gramStart"/>
      <w:r w:rsidRPr="733A4675" w:rsidR="22F47BE2">
        <w:rPr>
          <w:rFonts w:ascii="Calibri" w:hAnsi="Calibri" w:eastAsia="Calibri" w:cs="Calibri"/>
          <w:color w:val="000000" w:themeColor="text1"/>
          <w:sz w:val="22"/>
          <w:szCs w:val="22"/>
        </w:rPr>
        <w:t>types</w:t>
      </w:r>
      <w:proofErr w:type="gramEnd"/>
      <w:r w:rsidRPr="733A4675" w:rsidR="22F47BE2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control patron circulation limits.</w:t>
      </w:r>
      <w:r w:rsidRPr="733A4675" w:rsidR="688DE425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</w:t>
      </w:r>
    </w:p>
    <w:p w:rsidR="733A4675" w:rsidP="733A4675" w:rsidRDefault="733A4675" w14:paraId="09498C6B" w14:textId="62B2DBEC">
      <w:pPr>
        <w:pStyle w:val="NoSpacing"/>
        <w:spacing w:line="240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</w:p>
    <w:p w:rsidR="688DE425" w:rsidP="733A4675" w:rsidRDefault="688DE425" w14:paraId="10334DC9" w14:textId="45FE3D0F">
      <w:pPr>
        <w:pStyle w:val="NoSpacing"/>
        <w:spacing w:line="240" w:lineRule="auto"/>
        <w:rPr>
          <w:rFonts w:ascii="Calibri" w:hAnsi="Calibri" w:eastAsia="Calibri" w:cs="Calibri"/>
          <w:b/>
          <w:bCs/>
          <w:color w:val="000000" w:themeColor="text1"/>
          <w:sz w:val="22"/>
          <w:szCs w:val="22"/>
        </w:rPr>
      </w:pPr>
      <w:r w:rsidRPr="733A4675">
        <w:rPr>
          <w:rFonts w:ascii="Calibri" w:hAnsi="Calibri" w:eastAsia="Calibri" w:cs="Calibri"/>
          <w:b/>
          <w:bCs/>
          <w:color w:val="000000" w:themeColor="text1"/>
          <w:sz w:val="22"/>
          <w:szCs w:val="22"/>
        </w:rPr>
        <w:t>J. Thomson moved and M. Swenson</w:t>
      </w:r>
      <w:r w:rsidRPr="733A4675" w:rsidR="1FADA3DD">
        <w:rPr>
          <w:rFonts w:ascii="Calibri" w:hAnsi="Calibri" w:eastAsia="Calibri" w:cs="Calibri"/>
          <w:b/>
          <w:bCs/>
          <w:color w:val="000000" w:themeColor="text1"/>
          <w:sz w:val="22"/>
          <w:szCs w:val="22"/>
        </w:rPr>
        <w:t xml:space="preserve"> seconded to </w:t>
      </w:r>
      <w:r w:rsidRPr="733A4675" w:rsidR="7762BDD3">
        <w:rPr>
          <w:rFonts w:ascii="Calibri" w:hAnsi="Calibri" w:eastAsia="Calibri" w:cs="Calibri"/>
          <w:b/>
          <w:bCs/>
          <w:color w:val="000000" w:themeColor="text1"/>
          <w:sz w:val="22"/>
          <w:szCs w:val="22"/>
        </w:rPr>
        <w:t>update</w:t>
      </w:r>
      <w:r w:rsidRPr="733A4675" w:rsidR="1FADA3DD">
        <w:rPr>
          <w:rFonts w:ascii="Calibri" w:hAnsi="Calibri" w:eastAsia="Calibri" w:cs="Calibri"/>
          <w:b/>
          <w:bCs/>
          <w:color w:val="000000" w:themeColor="text1"/>
          <w:sz w:val="22"/>
          <w:szCs w:val="22"/>
        </w:rPr>
        <w:t xml:space="preserve"> the </w:t>
      </w:r>
      <w:r w:rsidRPr="733A4675" w:rsidR="7C391E15">
        <w:rPr>
          <w:rFonts w:ascii="Calibri" w:hAnsi="Calibri" w:eastAsia="Calibri" w:cs="Calibri"/>
          <w:b/>
          <w:bCs/>
          <w:color w:val="000000" w:themeColor="text1"/>
          <w:sz w:val="22"/>
          <w:szCs w:val="22"/>
        </w:rPr>
        <w:t xml:space="preserve">existing </w:t>
      </w:r>
      <w:r w:rsidRPr="733A4675" w:rsidR="1FADA3DD">
        <w:rPr>
          <w:rFonts w:ascii="Calibri" w:hAnsi="Calibri" w:eastAsia="Calibri" w:cs="Calibri"/>
          <w:b/>
          <w:bCs/>
          <w:color w:val="000000" w:themeColor="text1"/>
          <w:sz w:val="22"/>
          <w:szCs w:val="22"/>
        </w:rPr>
        <w:t xml:space="preserve">“Playaway Audiobook New” material type to “Read-along.” </w:t>
      </w:r>
    </w:p>
    <w:p w:rsidR="7036DFD6" w:rsidP="733A4675" w:rsidRDefault="7036DFD6" w14:paraId="06F0B429" w14:textId="57DA5F6B">
      <w:pPr>
        <w:pStyle w:val="NoSpacing"/>
        <w:spacing w:line="240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733A4675">
        <w:rPr>
          <w:rFonts w:ascii="Calibri" w:hAnsi="Calibri" w:eastAsia="Calibri" w:cs="Calibri"/>
          <w:color w:val="000000" w:themeColor="text1"/>
          <w:sz w:val="22"/>
          <w:szCs w:val="22"/>
        </w:rPr>
        <w:t>Ayes: K. Fleming, L. Jakacki, J. Thomson, C. Thompson, M. Swenson</w:t>
      </w:r>
    </w:p>
    <w:p w:rsidR="7036DFD6" w:rsidP="733A4675" w:rsidRDefault="7036DFD6" w14:paraId="427EA738" w14:textId="75503421">
      <w:pPr>
        <w:pStyle w:val="NoSpacing"/>
        <w:spacing w:line="240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733A4675">
        <w:rPr>
          <w:rFonts w:ascii="Calibri" w:hAnsi="Calibri" w:eastAsia="Calibri" w:cs="Calibri"/>
          <w:color w:val="000000" w:themeColor="text1"/>
          <w:sz w:val="22"/>
          <w:szCs w:val="22"/>
        </w:rPr>
        <w:t>Nays: None</w:t>
      </w:r>
    </w:p>
    <w:p w:rsidR="733A4675" w:rsidP="733A4675" w:rsidRDefault="733A4675" w14:paraId="304BB891" w14:textId="6A412B79">
      <w:pPr>
        <w:pStyle w:val="NoSpacing"/>
        <w:spacing w:line="240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</w:p>
    <w:p w:rsidR="1FADA3DD" w:rsidP="733A4675" w:rsidRDefault="1FADA3DD" w14:paraId="7A24A87B" w14:textId="623BB07F">
      <w:pPr>
        <w:pStyle w:val="NoSpacing"/>
        <w:spacing w:line="240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733A4675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CCS will prepare to implement the new material type before the end of the month. </w:t>
      </w:r>
    </w:p>
    <w:p w:rsidR="733A4675" w:rsidP="733A4675" w:rsidRDefault="733A4675" w14:paraId="4D44BBA7" w14:textId="5337D623">
      <w:pPr>
        <w:pStyle w:val="NoSpacing"/>
        <w:spacing w:line="240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</w:p>
    <w:p w:rsidR="139A3D19" w:rsidP="733A4675" w:rsidRDefault="6E17B421" w14:paraId="44EF7A59" w14:textId="56749D26">
      <w:pPr>
        <w:pStyle w:val="NoSpacing"/>
        <w:numPr>
          <w:ilvl w:val="0"/>
          <w:numId w:val="5"/>
        </w:numPr>
        <w:spacing w:line="240" w:lineRule="auto"/>
        <w:rPr>
          <w:rFonts w:ascii="Calibri" w:hAnsi="Calibri" w:eastAsia="Calibri" w:cs="Calibri"/>
          <w:b/>
          <w:bCs/>
          <w:color w:val="000000" w:themeColor="text1"/>
          <w:sz w:val="22"/>
          <w:szCs w:val="22"/>
        </w:rPr>
      </w:pPr>
      <w:r w:rsidRPr="733A4675">
        <w:rPr>
          <w:rFonts w:ascii="Calibri" w:hAnsi="Calibri" w:eastAsia="Calibri" w:cs="Calibri"/>
          <w:b/>
          <w:bCs/>
          <w:color w:val="000000" w:themeColor="text1"/>
          <w:sz w:val="22"/>
          <w:szCs w:val="22"/>
        </w:rPr>
        <w:t>Scheduling December meeting</w:t>
      </w:r>
    </w:p>
    <w:p w:rsidR="06A4B735" w:rsidP="733A4675" w:rsidRDefault="06A4B735" w14:paraId="0F58CF6E" w14:textId="24843A86">
      <w:pPr>
        <w:pStyle w:val="NoSpacing"/>
        <w:spacing w:line="240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733A4675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A December meeting will be scheduled to discuss </w:t>
      </w:r>
      <w:proofErr w:type="spellStart"/>
      <w:r w:rsidRPr="733A4675">
        <w:rPr>
          <w:rFonts w:ascii="Calibri" w:hAnsi="Calibri" w:eastAsia="Calibri" w:cs="Calibri"/>
          <w:color w:val="000000" w:themeColor="text1"/>
          <w:sz w:val="22"/>
          <w:szCs w:val="22"/>
        </w:rPr>
        <w:t>Bibliocore</w:t>
      </w:r>
      <w:proofErr w:type="spellEnd"/>
      <w:r w:rsidRPr="733A4675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recommendations. </w:t>
      </w:r>
    </w:p>
    <w:p w:rsidR="733A4675" w:rsidP="733A4675" w:rsidRDefault="733A4675" w14:paraId="392A332F" w14:textId="27B7CE22">
      <w:pPr>
        <w:pStyle w:val="NoSpacing"/>
        <w:spacing w:line="240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</w:p>
    <w:p w:rsidR="00C038A9" w:rsidP="733A4675" w:rsidRDefault="04A42F4D" w14:paraId="4673D838" w14:textId="3B149E2F">
      <w:pPr>
        <w:pStyle w:val="NoSpacing"/>
        <w:numPr>
          <w:ilvl w:val="0"/>
          <w:numId w:val="5"/>
        </w:numPr>
        <w:spacing w:line="240" w:lineRule="auto"/>
        <w:rPr>
          <w:rFonts w:ascii="Calibri" w:hAnsi="Calibri" w:eastAsia="Calibri" w:cs="Calibri"/>
          <w:b/>
          <w:bCs/>
          <w:color w:val="000000" w:themeColor="text1"/>
          <w:sz w:val="22"/>
          <w:szCs w:val="22"/>
        </w:rPr>
      </w:pPr>
      <w:r w:rsidRPr="733A4675">
        <w:rPr>
          <w:rFonts w:ascii="Calibri" w:hAnsi="Calibri" w:eastAsia="Calibri" w:cs="Calibri"/>
          <w:b/>
          <w:bCs/>
          <w:color w:val="000000" w:themeColor="text1"/>
          <w:sz w:val="22"/>
          <w:szCs w:val="22"/>
        </w:rPr>
        <w:t>Adjourn</w:t>
      </w:r>
    </w:p>
    <w:p w:rsidR="6CB7232F" w:rsidP="733A4675" w:rsidRDefault="6CB7232F" w14:paraId="118126EE" w14:textId="1778EB45">
      <w:pPr>
        <w:pStyle w:val="NoSpacing"/>
        <w:spacing w:line="240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733A4675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L. Jakacki adjourned the meeting at </w:t>
      </w:r>
      <w:r w:rsidRPr="733A4675" w:rsidR="0D661C5E">
        <w:rPr>
          <w:rFonts w:ascii="Calibri" w:hAnsi="Calibri" w:eastAsia="Calibri" w:cs="Calibri"/>
          <w:color w:val="000000" w:themeColor="text1"/>
          <w:sz w:val="22"/>
          <w:szCs w:val="22"/>
        </w:rPr>
        <w:t>10:24 am.</w:t>
      </w:r>
    </w:p>
    <w:p w:rsidR="00C038A9" w:rsidP="2177F869" w:rsidRDefault="00C038A9" w14:paraId="1154263D" w14:textId="686EDC5D">
      <w:pPr>
        <w:spacing w:after="0" w:line="240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</w:p>
    <w:p w:rsidR="2177F869" w:rsidRDefault="2177F869" w14:paraId="62940715" w14:textId="5AB13B68">
      <w:r>
        <w:br w:type="page"/>
      </w:r>
    </w:p>
    <w:sectPr w:rsidR="2177F869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2751D"/>
    <w:multiLevelType w:val="hybridMultilevel"/>
    <w:tmpl w:val="E668D832"/>
    <w:lvl w:ilvl="0" w:tplc="7F3235A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B6E54D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43C532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4580B2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E34EB7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D46DA0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2149D9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DF6508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0E2398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E068E04"/>
    <w:multiLevelType w:val="hybridMultilevel"/>
    <w:tmpl w:val="D2405EA4"/>
    <w:lvl w:ilvl="0" w:tplc="E59ADD2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41E29D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E8234D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D1E84A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CA48F6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04E85F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114C62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DFE77E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414A2D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FCDA221"/>
    <w:multiLevelType w:val="hybridMultilevel"/>
    <w:tmpl w:val="8BC0F0A8"/>
    <w:lvl w:ilvl="0" w:tplc="89D678E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846FC6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DF07C7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A12C95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16041F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84A333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7305C1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28ADEF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AF0964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E46910A"/>
    <w:multiLevelType w:val="hybridMultilevel"/>
    <w:tmpl w:val="003EA928"/>
    <w:lvl w:ilvl="0" w:tplc="A9D6F59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A5CC1E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DF290F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A260B9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27AEBD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01C5A5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E00A4F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1560A3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946D2C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656D550"/>
    <w:multiLevelType w:val="hybridMultilevel"/>
    <w:tmpl w:val="29C6D4B0"/>
    <w:lvl w:ilvl="0" w:tplc="3D3695F6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w:ilvl="1" w:tplc="92BCA4EE">
      <w:start w:val="1"/>
      <w:numFmt w:val="lowerLetter"/>
      <w:lvlText w:val="%2."/>
      <w:lvlJc w:val="left"/>
      <w:pPr>
        <w:ind w:left="1440" w:hanging="360"/>
      </w:pPr>
    </w:lvl>
    <w:lvl w:ilvl="2" w:tplc="EFCE7120">
      <w:start w:val="1"/>
      <w:numFmt w:val="lowerRoman"/>
      <w:lvlText w:val="%3."/>
      <w:lvlJc w:val="right"/>
      <w:pPr>
        <w:ind w:left="2160" w:hanging="180"/>
      </w:pPr>
    </w:lvl>
    <w:lvl w:ilvl="3" w:tplc="4E10286E">
      <w:start w:val="1"/>
      <w:numFmt w:val="decimal"/>
      <w:lvlText w:val="%4."/>
      <w:lvlJc w:val="left"/>
      <w:pPr>
        <w:ind w:left="2880" w:hanging="360"/>
      </w:pPr>
    </w:lvl>
    <w:lvl w:ilvl="4" w:tplc="4CAA64B8">
      <w:start w:val="1"/>
      <w:numFmt w:val="lowerLetter"/>
      <w:lvlText w:val="%5."/>
      <w:lvlJc w:val="left"/>
      <w:pPr>
        <w:ind w:left="3600" w:hanging="360"/>
      </w:pPr>
    </w:lvl>
    <w:lvl w:ilvl="5" w:tplc="5350B234">
      <w:start w:val="1"/>
      <w:numFmt w:val="lowerRoman"/>
      <w:lvlText w:val="%6."/>
      <w:lvlJc w:val="right"/>
      <w:pPr>
        <w:ind w:left="4320" w:hanging="180"/>
      </w:pPr>
    </w:lvl>
    <w:lvl w:ilvl="6" w:tplc="18C475C0">
      <w:start w:val="1"/>
      <w:numFmt w:val="decimal"/>
      <w:lvlText w:val="%7."/>
      <w:lvlJc w:val="left"/>
      <w:pPr>
        <w:ind w:left="5040" w:hanging="360"/>
      </w:pPr>
    </w:lvl>
    <w:lvl w:ilvl="7" w:tplc="A2A86FBC">
      <w:start w:val="1"/>
      <w:numFmt w:val="lowerLetter"/>
      <w:lvlText w:val="%8."/>
      <w:lvlJc w:val="left"/>
      <w:pPr>
        <w:ind w:left="5760" w:hanging="360"/>
      </w:pPr>
    </w:lvl>
    <w:lvl w:ilvl="8" w:tplc="F924A52C">
      <w:start w:val="1"/>
      <w:numFmt w:val="lowerRoman"/>
      <w:lvlText w:val="%9."/>
      <w:lvlJc w:val="right"/>
      <w:pPr>
        <w:ind w:left="6480" w:hanging="180"/>
      </w:pPr>
    </w:lvl>
  </w:abstractNum>
  <w:num w:numId="1" w16cid:durableId="678893010">
    <w:abstractNumId w:val="0"/>
  </w:num>
  <w:num w:numId="2" w16cid:durableId="436826318">
    <w:abstractNumId w:val="2"/>
  </w:num>
  <w:num w:numId="3" w16cid:durableId="1598127700">
    <w:abstractNumId w:val="1"/>
  </w:num>
  <w:num w:numId="4" w16cid:durableId="2086419424">
    <w:abstractNumId w:val="3"/>
  </w:num>
  <w:num w:numId="5" w16cid:durableId="14210226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367E785"/>
    <w:rsid w:val="002B0353"/>
    <w:rsid w:val="003D52CA"/>
    <w:rsid w:val="006F47EA"/>
    <w:rsid w:val="00947C21"/>
    <w:rsid w:val="00C038A9"/>
    <w:rsid w:val="00C246FF"/>
    <w:rsid w:val="00C960DC"/>
    <w:rsid w:val="00F85FED"/>
    <w:rsid w:val="01184B85"/>
    <w:rsid w:val="038179E4"/>
    <w:rsid w:val="03DE4DBF"/>
    <w:rsid w:val="048A85D3"/>
    <w:rsid w:val="04A42F4D"/>
    <w:rsid w:val="05124CEF"/>
    <w:rsid w:val="06A4B735"/>
    <w:rsid w:val="06ED1322"/>
    <w:rsid w:val="09DF988F"/>
    <w:rsid w:val="0B078551"/>
    <w:rsid w:val="0BE02EA6"/>
    <w:rsid w:val="0BEF5F1E"/>
    <w:rsid w:val="0D4B75C3"/>
    <w:rsid w:val="0D661C5E"/>
    <w:rsid w:val="0F35EA57"/>
    <w:rsid w:val="103D33EE"/>
    <w:rsid w:val="10909AD3"/>
    <w:rsid w:val="1112F57C"/>
    <w:rsid w:val="114BA8C7"/>
    <w:rsid w:val="11A943AC"/>
    <w:rsid w:val="11D9B06B"/>
    <w:rsid w:val="1367E785"/>
    <w:rsid w:val="139A3D19"/>
    <w:rsid w:val="14BD7237"/>
    <w:rsid w:val="14F20E56"/>
    <w:rsid w:val="15471781"/>
    <w:rsid w:val="158AE2FB"/>
    <w:rsid w:val="1678E889"/>
    <w:rsid w:val="16940338"/>
    <w:rsid w:val="16C2266E"/>
    <w:rsid w:val="16E10163"/>
    <w:rsid w:val="1757FB85"/>
    <w:rsid w:val="176F954F"/>
    <w:rsid w:val="17EDA063"/>
    <w:rsid w:val="1874A711"/>
    <w:rsid w:val="1A616843"/>
    <w:rsid w:val="1DB5B498"/>
    <w:rsid w:val="1DE04341"/>
    <w:rsid w:val="1DFB287B"/>
    <w:rsid w:val="1E267A19"/>
    <w:rsid w:val="1E651883"/>
    <w:rsid w:val="1ECBCC27"/>
    <w:rsid w:val="1F28EBF9"/>
    <w:rsid w:val="1F5B55FA"/>
    <w:rsid w:val="1FADA3DD"/>
    <w:rsid w:val="1FBA2D58"/>
    <w:rsid w:val="1FE37503"/>
    <w:rsid w:val="2177F869"/>
    <w:rsid w:val="221AD2FC"/>
    <w:rsid w:val="22995732"/>
    <w:rsid w:val="22F47BE2"/>
    <w:rsid w:val="23B94204"/>
    <w:rsid w:val="2489AA1F"/>
    <w:rsid w:val="24C2577C"/>
    <w:rsid w:val="25AD576B"/>
    <w:rsid w:val="26607B64"/>
    <w:rsid w:val="26F52217"/>
    <w:rsid w:val="273B7C0B"/>
    <w:rsid w:val="28203237"/>
    <w:rsid w:val="28E03BD9"/>
    <w:rsid w:val="298BF87F"/>
    <w:rsid w:val="2A8752CF"/>
    <w:rsid w:val="2AE58E22"/>
    <w:rsid w:val="2B03E2AF"/>
    <w:rsid w:val="2CC3CF5D"/>
    <w:rsid w:val="2D23020F"/>
    <w:rsid w:val="2DF45E83"/>
    <w:rsid w:val="2EF9AE85"/>
    <w:rsid w:val="3016430A"/>
    <w:rsid w:val="30F3AB21"/>
    <w:rsid w:val="3143DAA1"/>
    <w:rsid w:val="3149E09A"/>
    <w:rsid w:val="31BBB8A4"/>
    <w:rsid w:val="327FFECB"/>
    <w:rsid w:val="33093965"/>
    <w:rsid w:val="341D432D"/>
    <w:rsid w:val="36274A32"/>
    <w:rsid w:val="3661B09C"/>
    <w:rsid w:val="3737432F"/>
    <w:rsid w:val="374FAAD1"/>
    <w:rsid w:val="378DEDA2"/>
    <w:rsid w:val="38B74D1A"/>
    <w:rsid w:val="3907CC53"/>
    <w:rsid w:val="3A22499A"/>
    <w:rsid w:val="3A946DEB"/>
    <w:rsid w:val="3AAB657A"/>
    <w:rsid w:val="3C9A73C5"/>
    <w:rsid w:val="3CDA1CFB"/>
    <w:rsid w:val="3D1D8827"/>
    <w:rsid w:val="3DBF09FC"/>
    <w:rsid w:val="3E214507"/>
    <w:rsid w:val="3F56B83F"/>
    <w:rsid w:val="4187BDA1"/>
    <w:rsid w:val="419C262D"/>
    <w:rsid w:val="4227B4B8"/>
    <w:rsid w:val="42295FFB"/>
    <w:rsid w:val="42C71DD3"/>
    <w:rsid w:val="44355536"/>
    <w:rsid w:val="4494A6AE"/>
    <w:rsid w:val="457DBC3A"/>
    <w:rsid w:val="45B7AE2F"/>
    <w:rsid w:val="4625C2E7"/>
    <w:rsid w:val="466EDB7B"/>
    <w:rsid w:val="46FBF032"/>
    <w:rsid w:val="46FFE933"/>
    <w:rsid w:val="473AE93F"/>
    <w:rsid w:val="47F2EFC4"/>
    <w:rsid w:val="48AF44DF"/>
    <w:rsid w:val="49383CE3"/>
    <w:rsid w:val="49A712A2"/>
    <w:rsid w:val="4A0AD426"/>
    <w:rsid w:val="4A2E6E30"/>
    <w:rsid w:val="4AF93961"/>
    <w:rsid w:val="4B79BC8E"/>
    <w:rsid w:val="4B8955FE"/>
    <w:rsid w:val="4BBFDA88"/>
    <w:rsid w:val="4C045885"/>
    <w:rsid w:val="4C1C0567"/>
    <w:rsid w:val="4C3BC4A1"/>
    <w:rsid w:val="4C6DE667"/>
    <w:rsid w:val="4D27AF8E"/>
    <w:rsid w:val="4D37C2F4"/>
    <w:rsid w:val="4D76C826"/>
    <w:rsid w:val="4D9E33C0"/>
    <w:rsid w:val="4F8B5670"/>
    <w:rsid w:val="4FA66619"/>
    <w:rsid w:val="5135C087"/>
    <w:rsid w:val="5283120A"/>
    <w:rsid w:val="52B24546"/>
    <w:rsid w:val="539836CA"/>
    <w:rsid w:val="53A2B9DB"/>
    <w:rsid w:val="53BEFCED"/>
    <w:rsid w:val="53CF31EB"/>
    <w:rsid w:val="53D0D226"/>
    <w:rsid w:val="53E18A99"/>
    <w:rsid w:val="53F0F618"/>
    <w:rsid w:val="5587E430"/>
    <w:rsid w:val="56748501"/>
    <w:rsid w:val="56CBAE1D"/>
    <w:rsid w:val="57D82350"/>
    <w:rsid w:val="58B7F0D1"/>
    <w:rsid w:val="58D07D7C"/>
    <w:rsid w:val="58FEF232"/>
    <w:rsid w:val="591A20DF"/>
    <w:rsid w:val="59D4D744"/>
    <w:rsid w:val="5A4D676C"/>
    <w:rsid w:val="5BAA1F00"/>
    <w:rsid w:val="5BFF2CA7"/>
    <w:rsid w:val="5D615CF3"/>
    <w:rsid w:val="5E0BCE3D"/>
    <w:rsid w:val="5FE3B54B"/>
    <w:rsid w:val="6095FA5B"/>
    <w:rsid w:val="60E18712"/>
    <w:rsid w:val="615FD3F1"/>
    <w:rsid w:val="61AF53C2"/>
    <w:rsid w:val="61B01C73"/>
    <w:rsid w:val="61D6F2E5"/>
    <w:rsid w:val="623A1D48"/>
    <w:rsid w:val="62530A69"/>
    <w:rsid w:val="6340E846"/>
    <w:rsid w:val="638E2338"/>
    <w:rsid w:val="641BD985"/>
    <w:rsid w:val="649BF26A"/>
    <w:rsid w:val="6717CFF7"/>
    <w:rsid w:val="673BABC8"/>
    <w:rsid w:val="67D33060"/>
    <w:rsid w:val="688DE425"/>
    <w:rsid w:val="688EDFFB"/>
    <w:rsid w:val="691B8D98"/>
    <w:rsid w:val="69216765"/>
    <w:rsid w:val="699C8BE0"/>
    <w:rsid w:val="6AC207E5"/>
    <w:rsid w:val="6CB7232F"/>
    <w:rsid w:val="6D69F954"/>
    <w:rsid w:val="6DC6FD0A"/>
    <w:rsid w:val="6E17B421"/>
    <w:rsid w:val="6F970F6F"/>
    <w:rsid w:val="7036DFD6"/>
    <w:rsid w:val="70D06366"/>
    <w:rsid w:val="71647E51"/>
    <w:rsid w:val="7192F8AA"/>
    <w:rsid w:val="72EE86F0"/>
    <w:rsid w:val="73276FF5"/>
    <w:rsid w:val="733A4675"/>
    <w:rsid w:val="739E5CC5"/>
    <w:rsid w:val="73D22FFC"/>
    <w:rsid w:val="744DFBE7"/>
    <w:rsid w:val="74977432"/>
    <w:rsid w:val="764B29A4"/>
    <w:rsid w:val="7651ED69"/>
    <w:rsid w:val="76688405"/>
    <w:rsid w:val="7762BDD3"/>
    <w:rsid w:val="77E81154"/>
    <w:rsid w:val="78228D58"/>
    <w:rsid w:val="782965D1"/>
    <w:rsid w:val="78CEEFD1"/>
    <w:rsid w:val="79622393"/>
    <w:rsid w:val="7990AD2A"/>
    <w:rsid w:val="799EDA93"/>
    <w:rsid w:val="79EB660A"/>
    <w:rsid w:val="7AE7C03B"/>
    <w:rsid w:val="7BF4E70B"/>
    <w:rsid w:val="7C391E15"/>
    <w:rsid w:val="7D3CE82C"/>
    <w:rsid w:val="7E67374D"/>
    <w:rsid w:val="7EB3355B"/>
    <w:rsid w:val="7FEF0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7E785"/>
  <w15:chartTrackingRefBased/>
  <w15:docId w15:val="{68295957-65AD-4432-A1D4-9411D2EED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36274A32"/>
    <w:pPr>
      <w:spacing w:after="0"/>
    </w:pPr>
  </w:style>
  <w:style w:type="character" w:styleId="Hyperlink">
    <w:name w:val="Hyperlink"/>
    <w:basedOn w:val="DefaultParagraphFont"/>
    <w:uiPriority w:val="99"/>
    <w:unhideWhenUsed/>
    <w:rsid w:val="36274A32"/>
    <w:rPr>
      <w:color w:val="467886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stParagraph">
    <w:name w:val="List Paragraph"/>
    <w:basedOn w:val="Normal"/>
    <w:uiPriority w:val="34"/>
    <w:qFormat/>
    <w:rsid w:val="7651ED69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2177F86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fb2b99-be89-4f45-b37c-be1ef0c04955">
      <Terms xmlns="http://schemas.microsoft.com/office/infopath/2007/PartnerControls"/>
    </lcf76f155ced4ddcb4097134ff3c332f>
    <TaxCatchAll xmlns="49174984-12fa-4a24-9ef6-8a7dc6c2db7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7FD8AEDA893740B2E2B561320165F3" ma:contentTypeVersion="18" ma:contentTypeDescription="Create a new document." ma:contentTypeScope="" ma:versionID="999c0ebdd4430e0eb487f408cd553a81">
  <xsd:schema xmlns:xsd="http://www.w3.org/2001/XMLSchema" xmlns:xs="http://www.w3.org/2001/XMLSchema" xmlns:p="http://schemas.microsoft.com/office/2006/metadata/properties" xmlns:ns2="49174984-12fa-4a24-9ef6-8a7dc6c2db71" xmlns:ns3="04fb2b99-be89-4f45-b37c-be1ef0c04955" targetNamespace="http://schemas.microsoft.com/office/2006/metadata/properties" ma:root="true" ma:fieldsID="10c062a4475ae43cb11d40a81b9bd0c9" ns2:_="" ns3:_="">
    <xsd:import namespace="49174984-12fa-4a24-9ef6-8a7dc6c2db71"/>
    <xsd:import namespace="04fb2b99-be89-4f45-b37c-be1ef0c0495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174984-12fa-4a24-9ef6-8a7dc6c2db7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eaa66db-708c-4f1a-b3bc-bbce3a8f22fd}" ma:internalName="TaxCatchAll" ma:showField="CatchAllData" ma:web="49174984-12fa-4a24-9ef6-8a7dc6c2db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fb2b99-be89-4f45-b37c-be1ef0c049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48242fc-8867-421b-8d4f-f4d5bb5187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C0DD88-84FC-4216-8A02-B70F4ABE7F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D14C9B-E45A-4E9C-96DF-43B4E0D73E2A}">
  <ds:schemaRefs>
    <ds:schemaRef ds:uri="http://schemas.microsoft.com/office/2006/metadata/properties"/>
    <ds:schemaRef ds:uri="http://schemas.microsoft.com/office/infopath/2007/PartnerControls"/>
    <ds:schemaRef ds:uri="04fb2b99-be89-4f45-b37c-be1ef0c04955"/>
    <ds:schemaRef ds:uri="49174984-12fa-4a24-9ef6-8a7dc6c2db71"/>
  </ds:schemaRefs>
</ds:datastoreItem>
</file>

<file path=customXml/itemProps3.xml><?xml version="1.0" encoding="utf-8"?>
<ds:datastoreItem xmlns:ds="http://schemas.openxmlformats.org/officeDocument/2006/customXml" ds:itemID="{9CE39ED5-EFD7-41DF-B8F9-3FB38D4621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174984-12fa-4a24-9ef6-8a7dc6c2db71"/>
    <ds:schemaRef ds:uri="04fb2b99-be89-4f45-b37c-be1ef0c049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Debra Wischmeyer</dc:creator>
  <keywords/>
  <dc:description/>
  <lastModifiedBy>Debra Wischmeyer</lastModifiedBy>
  <revision>11</revision>
  <dcterms:created xsi:type="dcterms:W3CDTF">2025-11-05T00:13:00.0000000Z</dcterms:created>
  <dcterms:modified xsi:type="dcterms:W3CDTF">2025-12-10T15:08:09.2034743Z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0x010100417FD8AEDA893740B2E2B561320165F3</vt:lpwstr>
  </property>
  <property fmtid="{D5CDD505-2E9C-101B-9397-08002B2CF9AE}" pid="3" name="MediaServiceImageTags">
    <vt:lpwstr/>
  </property>
</Properties>
</file>